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1EE" w:rsidRDefault="002311EE" w:rsidP="0040276C">
      <w:pPr>
        <w:jc w:val="center"/>
        <w:rPr>
          <w:rFonts w:ascii="Times New Roman" w:hAnsi="Times New Roman" w:cs="Times New Roman"/>
          <w:b/>
        </w:rPr>
      </w:pPr>
      <w:bookmarkStart w:id="0" w:name="_GoBack"/>
      <w:bookmarkEnd w:id="0"/>
    </w:p>
    <w:p w:rsidR="0040276C" w:rsidRPr="0040276C" w:rsidRDefault="0040276C" w:rsidP="0040276C">
      <w:pPr>
        <w:jc w:val="center"/>
        <w:rPr>
          <w:rFonts w:ascii="Times New Roman" w:hAnsi="Times New Roman" w:cs="Times New Roman"/>
          <w:b/>
        </w:rPr>
      </w:pPr>
      <w:r w:rsidRPr="0040276C">
        <w:rPr>
          <w:rFonts w:ascii="Times New Roman" w:hAnsi="Times New Roman" w:cs="Times New Roman"/>
          <w:b/>
        </w:rPr>
        <w:t>R Ī K O J U M S</w:t>
      </w:r>
    </w:p>
    <w:p w:rsidR="0040276C" w:rsidRPr="0040276C" w:rsidRDefault="0040276C" w:rsidP="0040276C">
      <w:pPr>
        <w:jc w:val="center"/>
        <w:rPr>
          <w:rFonts w:ascii="Times New Roman" w:hAnsi="Times New Roman" w:cs="Times New Roman"/>
        </w:rPr>
      </w:pPr>
      <w:r w:rsidRPr="0040276C">
        <w:rPr>
          <w:rFonts w:ascii="Times New Roman" w:hAnsi="Times New Roman" w:cs="Times New Roman"/>
        </w:rPr>
        <w:t>Daugavpilī</w:t>
      </w:r>
    </w:p>
    <w:p w:rsidR="0040276C" w:rsidRPr="0040276C" w:rsidRDefault="0040276C" w:rsidP="0040276C">
      <w:pPr>
        <w:rPr>
          <w:rFonts w:ascii="Times New Roman" w:hAnsi="Times New Roman" w:cs="Times New Roman"/>
        </w:rPr>
      </w:pPr>
    </w:p>
    <w:p w:rsidR="0040276C" w:rsidRPr="0040276C" w:rsidRDefault="0040276C" w:rsidP="0040276C">
      <w:pPr>
        <w:rPr>
          <w:rFonts w:ascii="Times New Roman" w:hAnsi="Times New Roman" w:cs="Times New Roman"/>
        </w:rPr>
      </w:pPr>
      <w:r w:rsidRPr="0040276C">
        <w:rPr>
          <w:rFonts w:ascii="Times New Roman" w:hAnsi="Times New Roman" w:cs="Times New Roman"/>
        </w:rPr>
        <w:t>2018. gada ___.________________</w:t>
      </w:r>
      <w:r w:rsidRPr="0040276C">
        <w:rPr>
          <w:rFonts w:ascii="Times New Roman" w:hAnsi="Times New Roman" w:cs="Times New Roman"/>
        </w:rPr>
        <w:tab/>
      </w:r>
      <w:r w:rsidRPr="0040276C">
        <w:rPr>
          <w:rFonts w:ascii="Times New Roman" w:hAnsi="Times New Roman" w:cs="Times New Roman"/>
        </w:rPr>
        <w:tab/>
      </w:r>
      <w:r w:rsidRPr="0040276C">
        <w:rPr>
          <w:rFonts w:ascii="Times New Roman" w:hAnsi="Times New Roman" w:cs="Times New Roman"/>
        </w:rPr>
        <w:tab/>
      </w:r>
      <w:r w:rsidRPr="0040276C">
        <w:rPr>
          <w:rFonts w:ascii="Times New Roman" w:hAnsi="Times New Roman" w:cs="Times New Roman"/>
        </w:rPr>
        <w:tab/>
      </w:r>
      <w:r w:rsidRPr="0040276C">
        <w:rPr>
          <w:rFonts w:ascii="Times New Roman" w:hAnsi="Times New Roman" w:cs="Times New Roman"/>
        </w:rPr>
        <w:tab/>
      </w:r>
      <w:r w:rsidRPr="0040276C">
        <w:rPr>
          <w:rFonts w:ascii="Times New Roman" w:hAnsi="Times New Roman" w:cs="Times New Roman"/>
        </w:rPr>
        <w:tab/>
        <w:t>Nr.</w:t>
      </w:r>
    </w:p>
    <w:p w:rsidR="0040276C" w:rsidRPr="0040276C" w:rsidRDefault="0040276C" w:rsidP="0040276C">
      <w:pPr>
        <w:spacing w:after="0"/>
        <w:rPr>
          <w:rFonts w:ascii="Times New Roman" w:hAnsi="Times New Roman" w:cs="Times New Roman"/>
          <w:b/>
        </w:rPr>
      </w:pPr>
      <w:r w:rsidRPr="0040276C">
        <w:rPr>
          <w:rFonts w:ascii="Times New Roman" w:hAnsi="Times New Roman" w:cs="Times New Roman"/>
          <w:b/>
        </w:rPr>
        <w:t>Par konkursa nolikuma „Daugavpils tūrisma balva 2017”</w:t>
      </w:r>
    </w:p>
    <w:p w:rsidR="0040276C" w:rsidRPr="0040276C" w:rsidRDefault="00BF1A40" w:rsidP="0040276C">
      <w:pPr>
        <w:spacing w:after="0"/>
        <w:rPr>
          <w:rFonts w:ascii="Times New Roman" w:hAnsi="Times New Roman" w:cs="Times New Roman"/>
          <w:b/>
        </w:rPr>
      </w:pPr>
      <w:r>
        <w:rPr>
          <w:rFonts w:ascii="Times New Roman" w:hAnsi="Times New Roman" w:cs="Times New Roman"/>
          <w:b/>
        </w:rPr>
        <w:t>u</w:t>
      </w:r>
      <w:r w:rsidR="0040276C" w:rsidRPr="0040276C">
        <w:rPr>
          <w:rFonts w:ascii="Times New Roman" w:hAnsi="Times New Roman" w:cs="Times New Roman"/>
          <w:b/>
        </w:rPr>
        <w:t>n konkursa komisijas apstiprināšanu</w:t>
      </w:r>
    </w:p>
    <w:p w:rsidR="0040276C" w:rsidRPr="0040276C" w:rsidRDefault="0040276C" w:rsidP="0040276C">
      <w:pPr>
        <w:rPr>
          <w:rFonts w:ascii="Times New Roman" w:hAnsi="Times New Roman" w:cs="Times New Roman"/>
        </w:rPr>
      </w:pPr>
    </w:p>
    <w:p w:rsidR="00095F45" w:rsidRDefault="0040276C" w:rsidP="0040276C">
      <w:pPr>
        <w:jc w:val="both"/>
        <w:rPr>
          <w:rFonts w:ascii="Times New Roman" w:hAnsi="Times New Roman" w:cs="Times New Roman"/>
        </w:rPr>
      </w:pPr>
      <w:r w:rsidRPr="0040276C">
        <w:rPr>
          <w:rFonts w:ascii="Times New Roman" w:hAnsi="Times New Roman" w:cs="Times New Roman"/>
        </w:rPr>
        <w:t>Pamatojoties uz likuma „Par pašvaldībām“ 62. panta 6. punktu, Daugavpils pilsētas domes 2005.gada 11.augusta saistošo noteikumu Nr.5 „Daugavpils pilsētas pašvaldības nolikums“ 16.9. apakšpunktu, veicinot tūrisma attīstību, sniegto tūrisma pakalpojumu kvalitāti un tūrisma  nozarē strādājošo kvalifikācijas paaugstināšanu, kas ir viens no Tūrisma likuma 3.panta 3.un 9.punktā noteiktajiem tūrisma noxares galvenajiem uzdevumiem, veicinot kultūrizglītjošo darbu tūrisma jomā, kas ir viena no Tūrisma likuma 8.pantā  noteiktām pašvaldības kompetencēm:</w:t>
      </w:r>
    </w:p>
    <w:p w:rsidR="0040276C" w:rsidRDefault="0040276C" w:rsidP="0040276C">
      <w:pPr>
        <w:pStyle w:val="ListParagraph"/>
        <w:numPr>
          <w:ilvl w:val="0"/>
          <w:numId w:val="1"/>
        </w:numPr>
        <w:jc w:val="both"/>
        <w:rPr>
          <w:rFonts w:ascii="Times New Roman" w:hAnsi="Times New Roman" w:cs="Times New Roman"/>
        </w:rPr>
      </w:pPr>
      <w:r>
        <w:rPr>
          <w:rFonts w:ascii="Times New Roman" w:hAnsi="Times New Roman" w:cs="Times New Roman"/>
        </w:rPr>
        <w:t>Izsludinu konkursu “Daugavpils tūrisma balva 2017” (turpmāk – konkurss), apstiprinot konkursa “Daugavpils tūrisma balva 2017” nolikumu (pielikumā).</w:t>
      </w:r>
    </w:p>
    <w:p w:rsidR="0040276C" w:rsidRDefault="0040276C" w:rsidP="0040276C">
      <w:pPr>
        <w:pStyle w:val="ListParagraph"/>
        <w:numPr>
          <w:ilvl w:val="0"/>
          <w:numId w:val="1"/>
        </w:numPr>
        <w:jc w:val="both"/>
        <w:rPr>
          <w:rFonts w:ascii="Times New Roman" w:hAnsi="Times New Roman" w:cs="Times New Roman"/>
        </w:rPr>
      </w:pPr>
      <w:r>
        <w:rPr>
          <w:rFonts w:ascii="Times New Roman" w:hAnsi="Times New Roman" w:cs="Times New Roman"/>
        </w:rPr>
        <w:t>Konkursa rīkošanai izveidot konkursa komisiju šādā sastāvā:</w:t>
      </w:r>
    </w:p>
    <w:p w:rsidR="0040276C" w:rsidRDefault="0040276C" w:rsidP="0040276C">
      <w:pPr>
        <w:ind w:left="360"/>
        <w:jc w:val="both"/>
        <w:rPr>
          <w:rFonts w:ascii="Times New Roman" w:hAnsi="Times New Roman" w:cs="Times New Roman"/>
        </w:rPr>
      </w:pPr>
      <w:r>
        <w:rPr>
          <w:rFonts w:ascii="Times New Roman" w:hAnsi="Times New Roman" w:cs="Times New Roman"/>
        </w:rPr>
        <w:t>Komisijas priekšsēdētājs: Jānis Dukšinskis –</w:t>
      </w:r>
      <w:r w:rsidR="00AF107C">
        <w:rPr>
          <w:rFonts w:ascii="Times New Roman" w:hAnsi="Times New Roman" w:cs="Times New Roman"/>
        </w:rPr>
        <w:t xml:space="preserve"> D</w:t>
      </w:r>
      <w:r>
        <w:rPr>
          <w:rFonts w:ascii="Times New Roman" w:hAnsi="Times New Roman" w:cs="Times New Roman"/>
        </w:rPr>
        <w:t xml:space="preserve">omes </w:t>
      </w:r>
      <w:r w:rsidRPr="0040276C">
        <w:rPr>
          <w:rFonts w:ascii="Times New Roman" w:hAnsi="Times New Roman" w:cs="Times New Roman"/>
        </w:rPr>
        <w:t>Izglītības un kultūras jautājumu komiteja</w:t>
      </w:r>
      <w:r>
        <w:rPr>
          <w:rFonts w:ascii="Times New Roman" w:hAnsi="Times New Roman" w:cs="Times New Roman"/>
        </w:rPr>
        <w:t>s priekšsēdētājs</w:t>
      </w:r>
    </w:p>
    <w:p w:rsidR="0040276C" w:rsidRDefault="0040276C" w:rsidP="0040276C">
      <w:pPr>
        <w:ind w:left="360"/>
        <w:jc w:val="both"/>
        <w:rPr>
          <w:rFonts w:ascii="Times New Roman" w:hAnsi="Times New Roman" w:cs="Times New Roman"/>
        </w:rPr>
      </w:pPr>
      <w:r>
        <w:rPr>
          <w:rFonts w:ascii="Times New Roman" w:hAnsi="Times New Roman" w:cs="Times New Roman"/>
        </w:rPr>
        <w:t>Komisijas priekšsēdētāja vietniece: Ilona Maksimčika – Daugavpils pilsētas pašvaldības tūrisma attīstības un informācijas aģentūras direktore</w:t>
      </w:r>
    </w:p>
    <w:p w:rsidR="0040276C" w:rsidRDefault="0040276C" w:rsidP="0040276C">
      <w:pPr>
        <w:ind w:left="360"/>
        <w:jc w:val="both"/>
        <w:rPr>
          <w:rFonts w:ascii="Times New Roman" w:hAnsi="Times New Roman" w:cs="Times New Roman"/>
        </w:rPr>
      </w:pPr>
      <w:r>
        <w:rPr>
          <w:rFonts w:ascii="Times New Roman" w:hAnsi="Times New Roman" w:cs="Times New Roman"/>
        </w:rPr>
        <w:t>Komisijas locekļi:</w:t>
      </w:r>
    </w:p>
    <w:p w:rsidR="0040276C" w:rsidRDefault="0040276C" w:rsidP="0040276C">
      <w:pPr>
        <w:ind w:left="360"/>
        <w:jc w:val="both"/>
        <w:rPr>
          <w:rFonts w:ascii="Times New Roman" w:hAnsi="Times New Roman" w:cs="Times New Roman"/>
        </w:rPr>
      </w:pPr>
      <w:r>
        <w:rPr>
          <w:rFonts w:ascii="Times New Roman" w:hAnsi="Times New Roman" w:cs="Times New Roman"/>
        </w:rPr>
        <w:t xml:space="preserve">Lolita Kozlovska - </w:t>
      </w:r>
      <w:r w:rsidRPr="0040276C">
        <w:rPr>
          <w:rFonts w:ascii="Times New Roman" w:hAnsi="Times New Roman" w:cs="Times New Roman"/>
        </w:rPr>
        <w:t>Daugavpils pilsētas pašvaldības tūrisma attīstības un informācijas aģentūras</w:t>
      </w:r>
      <w:r>
        <w:rPr>
          <w:rFonts w:ascii="Times New Roman" w:hAnsi="Times New Roman" w:cs="Times New Roman"/>
        </w:rPr>
        <w:t xml:space="preserve"> vecākā eksperte tūrisma jomā</w:t>
      </w:r>
    </w:p>
    <w:p w:rsidR="0040276C" w:rsidRDefault="0040276C" w:rsidP="0040276C">
      <w:pPr>
        <w:ind w:left="360"/>
        <w:jc w:val="both"/>
        <w:rPr>
          <w:rFonts w:ascii="Times New Roman" w:hAnsi="Times New Roman" w:cs="Times New Roman"/>
        </w:rPr>
      </w:pPr>
      <w:r>
        <w:rPr>
          <w:rFonts w:ascii="Times New Roman" w:hAnsi="Times New Roman" w:cs="Times New Roman"/>
        </w:rPr>
        <w:t xml:space="preserve">Viktorija Kozlovska </w:t>
      </w:r>
      <w:r w:rsidR="00AF107C">
        <w:rPr>
          <w:rFonts w:ascii="Times New Roman" w:hAnsi="Times New Roman" w:cs="Times New Roman"/>
        </w:rPr>
        <w:t>–</w:t>
      </w:r>
      <w:r>
        <w:rPr>
          <w:rFonts w:ascii="Times New Roman" w:hAnsi="Times New Roman" w:cs="Times New Roman"/>
        </w:rPr>
        <w:t xml:space="preserve"> </w:t>
      </w:r>
      <w:r w:rsidR="00AF107C">
        <w:rPr>
          <w:rFonts w:ascii="Times New Roman" w:hAnsi="Times New Roman" w:cs="Times New Roman"/>
        </w:rPr>
        <w:t>Domes izpilddirektores</w:t>
      </w:r>
      <w:r w:rsidR="00AF107C" w:rsidRPr="00AF107C">
        <w:rPr>
          <w:rFonts w:ascii="Times New Roman" w:hAnsi="Times New Roman" w:cs="Times New Roman"/>
        </w:rPr>
        <w:t xml:space="preserve"> palīdzes p.i.</w:t>
      </w:r>
    </w:p>
    <w:p w:rsidR="00AF107C" w:rsidRDefault="00AF107C" w:rsidP="0040276C">
      <w:pPr>
        <w:ind w:left="360"/>
        <w:jc w:val="both"/>
        <w:rPr>
          <w:rFonts w:ascii="Times New Roman" w:hAnsi="Times New Roman" w:cs="Times New Roman"/>
        </w:rPr>
      </w:pPr>
      <w:r>
        <w:rPr>
          <w:rFonts w:ascii="Times New Roman" w:hAnsi="Times New Roman" w:cs="Times New Roman"/>
        </w:rPr>
        <w:t>Māris Bozovičs – Biedrības “Latgales reģiona attīstības aģentūra” direktors</w:t>
      </w:r>
    </w:p>
    <w:p w:rsidR="00AF107C" w:rsidRDefault="00AF107C" w:rsidP="00AF107C">
      <w:pPr>
        <w:pStyle w:val="ListParagraph"/>
        <w:numPr>
          <w:ilvl w:val="0"/>
          <w:numId w:val="1"/>
        </w:numPr>
        <w:jc w:val="both"/>
        <w:rPr>
          <w:rFonts w:ascii="Times New Roman" w:hAnsi="Times New Roman" w:cs="Times New Roman"/>
        </w:rPr>
      </w:pPr>
      <w:r>
        <w:rPr>
          <w:rFonts w:ascii="Times New Roman" w:hAnsi="Times New Roman" w:cs="Times New Roman"/>
        </w:rPr>
        <w:t xml:space="preserve">Konkursa rezultātus apstiprina konkursa komisija. </w:t>
      </w:r>
    </w:p>
    <w:p w:rsidR="00AF107C" w:rsidRDefault="00AF107C" w:rsidP="00AF107C">
      <w:pPr>
        <w:pStyle w:val="ListParagraph"/>
        <w:numPr>
          <w:ilvl w:val="0"/>
          <w:numId w:val="1"/>
        </w:numPr>
        <w:jc w:val="both"/>
        <w:rPr>
          <w:rFonts w:ascii="Times New Roman" w:hAnsi="Times New Roman" w:cs="Times New Roman"/>
        </w:rPr>
      </w:pPr>
      <w:r>
        <w:rPr>
          <w:rFonts w:ascii="Times New Roman" w:hAnsi="Times New Roman" w:cs="Times New Roman"/>
        </w:rPr>
        <w:t xml:space="preserve">Komisijas sēdes protokolē </w:t>
      </w:r>
      <w:r w:rsidRPr="00AF107C">
        <w:rPr>
          <w:rFonts w:ascii="Times New Roman" w:hAnsi="Times New Roman" w:cs="Times New Roman"/>
        </w:rPr>
        <w:t>Daugavpils pilsētas pašvaldības tūrisma attīstības un informācijas aģentūras vecākā eksperte tūrisma jomā</w:t>
      </w:r>
      <w:r>
        <w:rPr>
          <w:rFonts w:ascii="Times New Roman" w:hAnsi="Times New Roman" w:cs="Times New Roman"/>
        </w:rPr>
        <w:t xml:space="preserve"> Lolita Kozlovska.</w:t>
      </w:r>
    </w:p>
    <w:p w:rsidR="00AF107C" w:rsidRPr="00AF107C" w:rsidRDefault="00AF107C" w:rsidP="00AF107C">
      <w:pPr>
        <w:pStyle w:val="ListParagraph"/>
        <w:numPr>
          <w:ilvl w:val="0"/>
          <w:numId w:val="1"/>
        </w:numPr>
        <w:jc w:val="both"/>
        <w:rPr>
          <w:rFonts w:ascii="Times New Roman" w:hAnsi="Times New Roman" w:cs="Times New Roman"/>
        </w:rPr>
      </w:pPr>
      <w:r w:rsidRPr="00AF107C">
        <w:rPr>
          <w:rFonts w:ascii="Times New Roman" w:hAnsi="Times New Roman" w:cs="Times New Roman"/>
        </w:rPr>
        <w:t>Daugavpils pilsētas pašvaldības tūrisma attīstības un informācijas aģentūra</w:t>
      </w:r>
      <w:r>
        <w:rPr>
          <w:rFonts w:ascii="Times New Roman" w:hAnsi="Times New Roman" w:cs="Times New Roman"/>
        </w:rPr>
        <w:t xml:space="preserve"> konkursa publicitāti, izsūtot informāciju plašsaziņas līdzekļiem un ievietojot informāciju Domes mājas lapā </w:t>
      </w:r>
      <w:hyperlink r:id="rId7" w:history="1">
        <w:r w:rsidRPr="00AF107C">
          <w:rPr>
            <w:rStyle w:val="Hyperlink"/>
            <w:rFonts w:ascii="Times New Roman" w:hAnsi="Times New Roman" w:cs="Times New Roman"/>
            <w:color w:val="auto"/>
          </w:rPr>
          <w:t>www.daugavpils.lv</w:t>
        </w:r>
      </w:hyperlink>
      <w:r w:rsidRPr="00AF107C">
        <w:rPr>
          <w:rFonts w:ascii="Times New Roman" w:hAnsi="Times New Roman" w:cs="Times New Roman"/>
        </w:rPr>
        <w:t>.</w:t>
      </w:r>
    </w:p>
    <w:p w:rsidR="00AF107C" w:rsidRDefault="00AF107C" w:rsidP="00AF107C">
      <w:pPr>
        <w:ind w:left="360"/>
        <w:jc w:val="both"/>
        <w:rPr>
          <w:rFonts w:ascii="Times New Roman" w:hAnsi="Times New Roman" w:cs="Times New Roman"/>
        </w:rPr>
      </w:pPr>
      <w:r>
        <w:rPr>
          <w:rFonts w:ascii="Times New Roman" w:hAnsi="Times New Roman" w:cs="Times New Roman"/>
        </w:rPr>
        <w:t>Pielikumā: Konkursa “Daugavpils tūrisma balva 2017” nolikums.</w:t>
      </w:r>
    </w:p>
    <w:p w:rsidR="00AF107C" w:rsidRDefault="00AF107C" w:rsidP="00AF107C">
      <w:pPr>
        <w:ind w:left="360"/>
        <w:jc w:val="both"/>
        <w:rPr>
          <w:rFonts w:ascii="Times New Roman" w:hAnsi="Times New Roman" w:cs="Times New Roman"/>
        </w:rPr>
      </w:pPr>
    </w:p>
    <w:p w:rsidR="00AF107C" w:rsidRDefault="00AF107C" w:rsidP="00AF107C">
      <w:pPr>
        <w:ind w:left="360"/>
        <w:jc w:val="both"/>
        <w:rPr>
          <w:rFonts w:ascii="Times New Roman" w:hAnsi="Times New Roman" w:cs="Times New Roman"/>
        </w:rPr>
      </w:pPr>
      <w:r>
        <w:rPr>
          <w:rFonts w:ascii="Times New Roman" w:hAnsi="Times New Roman" w:cs="Times New Roman"/>
        </w:rPr>
        <w:t xml:space="preserve">Domes priekšsēdētājs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 Eigims</w:t>
      </w:r>
    </w:p>
    <w:p w:rsidR="00AF4166" w:rsidRDefault="00AF4166" w:rsidP="00AF107C">
      <w:pPr>
        <w:ind w:left="360"/>
        <w:jc w:val="both"/>
        <w:rPr>
          <w:rFonts w:ascii="Times New Roman" w:hAnsi="Times New Roman" w:cs="Times New Roman"/>
        </w:rPr>
      </w:pPr>
    </w:p>
    <w:p w:rsidR="00AF4166" w:rsidRDefault="00AF4166" w:rsidP="00AF107C">
      <w:pPr>
        <w:ind w:left="360"/>
        <w:jc w:val="both"/>
        <w:rPr>
          <w:rFonts w:ascii="Times New Roman" w:hAnsi="Times New Roman" w:cs="Times New Roman"/>
        </w:rPr>
      </w:pPr>
    </w:p>
    <w:p w:rsidR="00AF4166" w:rsidRDefault="00AF4166" w:rsidP="00AF107C">
      <w:pPr>
        <w:ind w:left="360"/>
        <w:jc w:val="both"/>
        <w:rPr>
          <w:rFonts w:ascii="Times New Roman" w:hAnsi="Times New Roman" w:cs="Times New Roman"/>
        </w:rPr>
      </w:pPr>
    </w:p>
    <w:p w:rsidR="00AF4166" w:rsidRDefault="00AF4166" w:rsidP="00AF107C">
      <w:pPr>
        <w:ind w:left="360"/>
        <w:jc w:val="both"/>
        <w:rPr>
          <w:rFonts w:ascii="Times New Roman" w:hAnsi="Times New Roman" w:cs="Times New Roman"/>
        </w:rPr>
      </w:pPr>
    </w:p>
    <w:p w:rsidR="00AF4166" w:rsidRPr="00AF4166" w:rsidRDefault="00AF4166" w:rsidP="00AF4166">
      <w:pPr>
        <w:shd w:val="clear" w:color="auto" w:fill="FFFFFF"/>
        <w:spacing w:after="200" w:line="276" w:lineRule="auto"/>
        <w:jc w:val="right"/>
        <w:rPr>
          <w:rFonts w:ascii="Times New Roman" w:eastAsia="Calibri" w:hAnsi="Times New Roman" w:cs="Times New Roman"/>
          <w:sz w:val="23"/>
          <w:szCs w:val="23"/>
        </w:rPr>
      </w:pPr>
      <w:r w:rsidRPr="00AF4166">
        <w:rPr>
          <w:rFonts w:ascii="Times New Roman" w:eastAsia="Calibri" w:hAnsi="Times New Roman" w:cs="Times New Roman"/>
          <w:sz w:val="23"/>
          <w:szCs w:val="23"/>
        </w:rPr>
        <w:t>APSTIPRINĀTS</w:t>
      </w:r>
    </w:p>
    <w:p w:rsidR="00AF4166" w:rsidRPr="00AF4166" w:rsidRDefault="00AF4166" w:rsidP="00AF4166">
      <w:pPr>
        <w:shd w:val="clear" w:color="auto" w:fill="FFFFFF"/>
        <w:spacing w:after="200" w:line="276" w:lineRule="auto"/>
        <w:jc w:val="right"/>
        <w:rPr>
          <w:rFonts w:ascii="Times New Roman" w:eastAsia="Calibri" w:hAnsi="Times New Roman" w:cs="Times New Roman"/>
          <w:sz w:val="23"/>
          <w:szCs w:val="23"/>
        </w:rPr>
      </w:pPr>
      <w:r w:rsidRPr="00AF4166">
        <w:rPr>
          <w:rFonts w:ascii="Times New Roman" w:eastAsia="Calibri" w:hAnsi="Times New Roman" w:cs="Times New Roman"/>
          <w:sz w:val="23"/>
          <w:szCs w:val="23"/>
        </w:rPr>
        <w:t>ar Daugavpils pilsētas domes</w:t>
      </w:r>
    </w:p>
    <w:p w:rsidR="00AF4166" w:rsidRPr="00AF4166" w:rsidRDefault="006D6318" w:rsidP="00594698">
      <w:pPr>
        <w:shd w:val="clear" w:color="auto" w:fill="FFFFFF"/>
        <w:spacing w:after="200" w:line="276" w:lineRule="auto"/>
        <w:jc w:val="right"/>
        <w:rPr>
          <w:rFonts w:ascii="Times New Roman" w:eastAsia="Calibri" w:hAnsi="Times New Roman" w:cs="Times New Roman"/>
          <w:sz w:val="23"/>
          <w:szCs w:val="23"/>
        </w:rPr>
      </w:pPr>
      <w:r>
        <w:rPr>
          <w:rFonts w:ascii="Times New Roman" w:eastAsia="Calibri" w:hAnsi="Times New Roman" w:cs="Times New Roman"/>
          <w:sz w:val="23"/>
          <w:szCs w:val="23"/>
        </w:rPr>
        <w:t>2018</w:t>
      </w:r>
      <w:r w:rsidR="00AF4166" w:rsidRPr="00AF4166">
        <w:rPr>
          <w:rFonts w:ascii="Times New Roman" w:eastAsia="Calibri" w:hAnsi="Times New Roman" w:cs="Times New Roman"/>
          <w:sz w:val="23"/>
          <w:szCs w:val="23"/>
        </w:rPr>
        <w:t>.gada</w:t>
      </w:r>
      <w:r>
        <w:rPr>
          <w:rFonts w:ascii="Times New Roman" w:eastAsia="Calibri" w:hAnsi="Times New Roman" w:cs="Times New Roman"/>
          <w:sz w:val="23"/>
          <w:szCs w:val="23"/>
        </w:rPr>
        <w:t xml:space="preserve"> __._______</w:t>
      </w:r>
      <w:r w:rsidR="00AF4166" w:rsidRPr="00AF4166">
        <w:rPr>
          <w:rFonts w:ascii="Times New Roman" w:eastAsia="Calibri" w:hAnsi="Times New Roman" w:cs="Times New Roman"/>
          <w:sz w:val="23"/>
          <w:szCs w:val="23"/>
        </w:rPr>
        <w:t xml:space="preserve"> rīkojumu</w:t>
      </w:r>
      <w:r>
        <w:rPr>
          <w:rFonts w:ascii="Times New Roman" w:eastAsia="Calibri" w:hAnsi="Times New Roman" w:cs="Times New Roman"/>
          <w:sz w:val="23"/>
          <w:szCs w:val="23"/>
        </w:rPr>
        <w:t xml:space="preserve"> Nr.</w:t>
      </w:r>
      <w:r w:rsidR="00594698">
        <w:rPr>
          <w:rFonts w:ascii="Times New Roman" w:eastAsia="Calibri" w:hAnsi="Times New Roman" w:cs="Times New Roman"/>
          <w:sz w:val="23"/>
          <w:szCs w:val="23"/>
        </w:rPr>
        <w:t>__</w:t>
      </w:r>
    </w:p>
    <w:p w:rsidR="00AF4166" w:rsidRPr="00AF4166" w:rsidRDefault="00AF4166" w:rsidP="00AF4166">
      <w:pPr>
        <w:spacing w:after="0" w:line="276" w:lineRule="auto"/>
        <w:jc w:val="center"/>
        <w:rPr>
          <w:rFonts w:ascii="Times New Roman" w:eastAsia="Calibri" w:hAnsi="Times New Roman" w:cs="Times New Roman"/>
          <w:b/>
          <w:sz w:val="23"/>
          <w:szCs w:val="23"/>
        </w:rPr>
      </w:pPr>
      <w:r w:rsidRPr="00AF4166">
        <w:rPr>
          <w:rFonts w:ascii="Times New Roman" w:eastAsia="Calibri" w:hAnsi="Times New Roman" w:cs="Times New Roman"/>
          <w:b/>
          <w:sz w:val="23"/>
          <w:szCs w:val="23"/>
        </w:rPr>
        <w:t xml:space="preserve">KONKURSA </w:t>
      </w:r>
    </w:p>
    <w:p w:rsidR="00AF4166" w:rsidRPr="00AF4166" w:rsidRDefault="00AF4166" w:rsidP="00AF4166">
      <w:pPr>
        <w:spacing w:after="0" w:line="276" w:lineRule="auto"/>
        <w:jc w:val="center"/>
        <w:rPr>
          <w:rFonts w:ascii="Times New Roman" w:eastAsia="Calibri" w:hAnsi="Times New Roman" w:cs="Times New Roman"/>
          <w:b/>
          <w:bCs/>
          <w:sz w:val="23"/>
          <w:szCs w:val="23"/>
        </w:rPr>
      </w:pPr>
      <w:r w:rsidRPr="00AF4166">
        <w:rPr>
          <w:rFonts w:ascii="Times New Roman" w:eastAsia="Calibri" w:hAnsi="Times New Roman" w:cs="Times New Roman"/>
          <w:b/>
          <w:sz w:val="23"/>
          <w:szCs w:val="23"/>
        </w:rPr>
        <w:t>„DAUGAVPILS TŪRISMA</w:t>
      </w:r>
      <w:r w:rsidR="006D6318">
        <w:rPr>
          <w:rFonts w:ascii="Times New Roman" w:eastAsia="Calibri" w:hAnsi="Times New Roman" w:cs="Times New Roman"/>
          <w:b/>
          <w:sz w:val="23"/>
          <w:szCs w:val="23"/>
        </w:rPr>
        <w:t xml:space="preserve"> BALVA 2017</w:t>
      </w:r>
      <w:r w:rsidRPr="00AF4166">
        <w:rPr>
          <w:rFonts w:ascii="Times New Roman" w:eastAsia="Calibri" w:hAnsi="Times New Roman" w:cs="Times New Roman"/>
          <w:b/>
          <w:sz w:val="23"/>
          <w:szCs w:val="23"/>
        </w:rPr>
        <w:t>”</w:t>
      </w:r>
      <w:r w:rsidRPr="00AF4166">
        <w:rPr>
          <w:rFonts w:ascii="Times New Roman" w:eastAsia="Calibri" w:hAnsi="Times New Roman" w:cs="Times New Roman"/>
          <w:b/>
          <w:bCs/>
          <w:sz w:val="23"/>
          <w:szCs w:val="23"/>
        </w:rPr>
        <w:t xml:space="preserve"> </w:t>
      </w:r>
    </w:p>
    <w:p w:rsidR="00AF4166" w:rsidRPr="00AF4166" w:rsidRDefault="00AF4166" w:rsidP="00AF4166">
      <w:pPr>
        <w:spacing w:after="0" w:line="276" w:lineRule="auto"/>
        <w:jc w:val="center"/>
        <w:rPr>
          <w:rFonts w:ascii="Times New Roman" w:eastAsia="Calibri" w:hAnsi="Times New Roman" w:cs="Times New Roman"/>
          <w:b/>
          <w:bCs/>
          <w:sz w:val="23"/>
          <w:szCs w:val="23"/>
        </w:rPr>
      </w:pPr>
      <w:r w:rsidRPr="00AF4166">
        <w:rPr>
          <w:rFonts w:ascii="Times New Roman" w:eastAsia="Calibri" w:hAnsi="Times New Roman" w:cs="Times New Roman"/>
          <w:b/>
          <w:sz w:val="23"/>
          <w:szCs w:val="23"/>
        </w:rPr>
        <w:t>NOLIKUMS</w:t>
      </w: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numPr>
          <w:ilvl w:val="0"/>
          <w:numId w:val="2"/>
        </w:numPr>
        <w:spacing w:after="0" w:line="276" w:lineRule="auto"/>
        <w:jc w:val="center"/>
        <w:rPr>
          <w:rFonts w:ascii="Times New Roman" w:eastAsia="Calibri" w:hAnsi="Times New Roman" w:cs="Times New Roman"/>
          <w:b/>
          <w:sz w:val="23"/>
          <w:szCs w:val="23"/>
        </w:rPr>
      </w:pPr>
      <w:r w:rsidRPr="00AF4166">
        <w:rPr>
          <w:rFonts w:ascii="Times New Roman" w:eastAsia="Calibri" w:hAnsi="Times New Roman" w:cs="Times New Roman"/>
          <w:b/>
          <w:sz w:val="23"/>
          <w:szCs w:val="23"/>
        </w:rPr>
        <w:t>Vispārīgā informācija par konkursu</w:t>
      </w:r>
    </w:p>
    <w:p w:rsidR="00AF4166" w:rsidRPr="00AF4166" w:rsidRDefault="00AF4166" w:rsidP="00AF4166">
      <w:pPr>
        <w:spacing w:after="0" w:line="276" w:lineRule="auto"/>
        <w:jc w:val="both"/>
        <w:rPr>
          <w:rFonts w:ascii="Times New Roman" w:eastAsia="Calibri" w:hAnsi="Times New Roman" w:cs="Times New Roman"/>
          <w:color w:val="FF0000"/>
          <w:sz w:val="23"/>
          <w:szCs w:val="23"/>
        </w:rPr>
      </w:pPr>
      <w:r w:rsidRPr="00AF4166">
        <w:rPr>
          <w:rFonts w:ascii="Times New Roman" w:eastAsia="Calibri" w:hAnsi="Times New Roman" w:cs="Times New Roman"/>
          <w:sz w:val="23"/>
          <w:szCs w:val="23"/>
        </w:rPr>
        <w:t xml:space="preserve">Daugavpils pilsētas dome, </w:t>
      </w:r>
      <w:r w:rsidRPr="00AF4166">
        <w:rPr>
          <w:rFonts w:ascii="Times New Roman" w:eastAsia="Times New Roman" w:hAnsi="Times New Roman" w:cs="Times New Roman"/>
          <w:sz w:val="24"/>
          <w:szCs w:val="20"/>
          <w:lang w:eastAsia="lv-LV"/>
        </w:rPr>
        <w:t>reģ. Nr.90000077325, juridiskā adrese: K.Valdemāra ielā 1, Daugavpilī, LV-5401 (turpmāk – Dome)</w:t>
      </w:r>
      <w:r w:rsidRPr="00AF4166">
        <w:rPr>
          <w:rFonts w:ascii="Times New Roman" w:eastAsia="Calibri" w:hAnsi="Times New Roman" w:cs="Times New Roman"/>
          <w:sz w:val="23"/>
          <w:szCs w:val="23"/>
        </w:rPr>
        <w:t xml:space="preserve">  un Daugavpils pilsētas pašvaldības tūrisma attīstības un informācijas aģentūra, </w:t>
      </w:r>
      <w:r w:rsidRPr="00AF4166">
        <w:rPr>
          <w:rFonts w:ascii="Times New Roman" w:eastAsia="Times New Roman" w:hAnsi="Times New Roman" w:cs="Times New Roman"/>
          <w:sz w:val="24"/>
          <w:szCs w:val="20"/>
          <w:lang w:eastAsia="lv-LV"/>
        </w:rPr>
        <w:t>reģ. Nr.90010652160, juridiskā adrese: Rīgas ielā 22A, Daugavpilī, LV-5401 (turpmāk – Aģentūra)</w:t>
      </w:r>
      <w:r w:rsidRPr="00AF4166">
        <w:rPr>
          <w:rFonts w:ascii="Times New Roman" w:eastAsia="Calibri" w:hAnsi="Times New Roman" w:cs="Times New Roman"/>
          <w:sz w:val="23"/>
          <w:szCs w:val="23"/>
        </w:rPr>
        <w:t>,</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popularizējot Daugavpils tūrisma objektus un tūrisma pakalpojumu sniedzējus, veicinot tūrisma objektu un tūrisma pakalpojumu sniedzēju atpazīstamību, tūrisma attīstību un sniegto tūrisma pakalpojumu kvalitāti, rīko konkurs</w:t>
      </w:r>
      <w:r w:rsidR="006D6318">
        <w:rPr>
          <w:rFonts w:ascii="Times New Roman" w:eastAsia="Calibri" w:hAnsi="Times New Roman" w:cs="Times New Roman"/>
          <w:sz w:val="23"/>
          <w:szCs w:val="23"/>
        </w:rPr>
        <w:t>u “Daugavpils tūrisma balva 2017</w:t>
      </w:r>
      <w:r w:rsidRPr="00AF4166">
        <w:rPr>
          <w:rFonts w:ascii="Times New Roman" w:eastAsia="Calibri" w:hAnsi="Times New Roman" w:cs="Times New Roman"/>
          <w:sz w:val="23"/>
          <w:szCs w:val="23"/>
        </w:rPr>
        <w:t xml:space="preserve">”.  </w:t>
      </w:r>
    </w:p>
    <w:p w:rsidR="00AF4166" w:rsidRPr="00AF4166" w:rsidRDefault="00AF4166" w:rsidP="00AF4166">
      <w:pPr>
        <w:spacing w:after="0" w:line="276" w:lineRule="auto"/>
        <w:ind w:left="720"/>
        <w:rPr>
          <w:rFonts w:ascii="Times New Roman" w:eastAsia="Calibri" w:hAnsi="Times New Roman" w:cs="Times New Roman"/>
          <w:b/>
          <w:sz w:val="23"/>
          <w:szCs w:val="23"/>
        </w:rPr>
      </w:pPr>
    </w:p>
    <w:p w:rsidR="00AF4166" w:rsidRPr="00AF4166" w:rsidRDefault="00AF4166" w:rsidP="00AF4166">
      <w:pPr>
        <w:spacing w:after="0" w:line="276" w:lineRule="auto"/>
        <w:jc w:val="center"/>
        <w:rPr>
          <w:rFonts w:ascii="Times New Roman" w:eastAsia="Calibri" w:hAnsi="Times New Roman" w:cs="Times New Roman"/>
          <w:b/>
          <w:sz w:val="23"/>
          <w:szCs w:val="23"/>
        </w:rPr>
      </w:pPr>
      <w:r w:rsidRPr="00AF4166">
        <w:rPr>
          <w:rFonts w:ascii="Times New Roman" w:eastAsia="Calibri" w:hAnsi="Times New Roman" w:cs="Times New Roman"/>
          <w:b/>
          <w:sz w:val="23"/>
          <w:szCs w:val="23"/>
        </w:rPr>
        <w:t>1.1. Konkursa mērķis</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 xml:space="preserve">Konkursa mērķis ir Daugavpils pilsētas pašvaldības tūrisma objektu un tūrisma pakalpojumu sniedzēju darbības novērtēšana, atzīmēt un apbalvot Daugavpils labākos jaunos tūrisma uzņēmumus un pakalpojumu sniedzējus, kas darbojas tūrisma nozarē.     </w:t>
      </w:r>
    </w:p>
    <w:p w:rsidR="00AF4166" w:rsidRPr="00AF4166" w:rsidRDefault="00AF4166" w:rsidP="00AF4166">
      <w:pPr>
        <w:spacing w:after="0" w:line="276" w:lineRule="auto"/>
        <w:jc w:val="center"/>
        <w:rPr>
          <w:rFonts w:ascii="Times New Roman" w:eastAsia="Calibri" w:hAnsi="Times New Roman" w:cs="Times New Roman"/>
          <w:b/>
          <w:sz w:val="23"/>
          <w:szCs w:val="23"/>
        </w:rPr>
      </w:pPr>
    </w:p>
    <w:p w:rsidR="00AF4166" w:rsidRPr="00AF4166" w:rsidRDefault="00AF4166" w:rsidP="00AF4166">
      <w:pPr>
        <w:spacing w:after="0" w:line="276" w:lineRule="auto"/>
        <w:jc w:val="center"/>
        <w:rPr>
          <w:rFonts w:ascii="Times New Roman" w:eastAsia="Calibri" w:hAnsi="Times New Roman" w:cs="Times New Roman"/>
          <w:b/>
          <w:sz w:val="23"/>
          <w:szCs w:val="23"/>
        </w:rPr>
      </w:pPr>
      <w:r w:rsidRPr="00AF4166">
        <w:rPr>
          <w:rFonts w:ascii="Times New Roman" w:eastAsia="Calibri" w:hAnsi="Times New Roman" w:cs="Times New Roman"/>
          <w:b/>
          <w:sz w:val="23"/>
          <w:szCs w:val="23"/>
        </w:rPr>
        <w:t>1.2. Konkursa nolikums</w:t>
      </w:r>
    </w:p>
    <w:p w:rsidR="00AF4166" w:rsidRPr="00AF4166" w:rsidRDefault="00AF4166" w:rsidP="00AF4166">
      <w:pPr>
        <w:spacing w:after="0" w:line="276" w:lineRule="auto"/>
        <w:jc w:val="center"/>
        <w:rPr>
          <w:rFonts w:ascii="Times New Roman" w:eastAsia="Calibri" w:hAnsi="Times New Roman" w:cs="Times New Roman"/>
          <w:b/>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 xml:space="preserve">1.2.1. Konkursa nolikums un cita informācija sakarā ar konkursu bez maksas pieejama Domes mājas lapā </w:t>
      </w:r>
      <w:hyperlink r:id="rId8" w:history="1">
        <w:r w:rsidRPr="00AF4166">
          <w:rPr>
            <w:rFonts w:ascii="Times New Roman" w:eastAsia="Calibri" w:hAnsi="Times New Roman" w:cs="Times New Roman"/>
            <w:sz w:val="23"/>
            <w:szCs w:val="23"/>
          </w:rPr>
          <w:t>www.daugavpils.lv</w:t>
        </w:r>
      </w:hyperlink>
      <w:r w:rsidRPr="00AF4166">
        <w:rPr>
          <w:rFonts w:ascii="Times New Roman" w:eastAsia="Calibri" w:hAnsi="Times New Roman" w:cs="Times New Roman"/>
          <w:sz w:val="23"/>
          <w:szCs w:val="23"/>
        </w:rPr>
        <w:t>.</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1.2.2. Konkursa  nolikums attiecas  uz  visiem  tajā pieteiktajiem  tūrisma  objektiem un ir saistošs visiem konkursa nolikuma 2.1.punktā minētajiem konkursa dalībniekiem.</w:t>
      </w: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numPr>
          <w:ilvl w:val="0"/>
          <w:numId w:val="2"/>
        </w:numPr>
        <w:spacing w:after="0" w:line="276" w:lineRule="auto"/>
        <w:jc w:val="center"/>
        <w:rPr>
          <w:rFonts w:ascii="Times New Roman" w:eastAsia="Calibri" w:hAnsi="Times New Roman" w:cs="Times New Roman"/>
          <w:b/>
          <w:sz w:val="23"/>
          <w:szCs w:val="23"/>
        </w:rPr>
      </w:pPr>
      <w:r w:rsidRPr="00AF4166">
        <w:rPr>
          <w:rFonts w:ascii="Times New Roman" w:eastAsia="Calibri" w:hAnsi="Times New Roman" w:cs="Times New Roman"/>
          <w:b/>
          <w:sz w:val="23"/>
          <w:szCs w:val="23"/>
        </w:rPr>
        <w:t>Pieteikšanās konkursam un dalībnieki</w:t>
      </w:r>
    </w:p>
    <w:p w:rsidR="00AF4166" w:rsidRPr="00AF4166" w:rsidRDefault="00AF4166" w:rsidP="00AF4166">
      <w:pPr>
        <w:spacing w:after="0" w:line="276" w:lineRule="auto"/>
        <w:rPr>
          <w:rFonts w:ascii="Times New Roman" w:eastAsia="Calibri" w:hAnsi="Times New Roman" w:cs="Times New Roman"/>
          <w:sz w:val="23"/>
          <w:szCs w:val="23"/>
        </w:rPr>
      </w:pPr>
      <w:r w:rsidRPr="00AF4166">
        <w:rPr>
          <w:rFonts w:ascii="Times New Roman" w:eastAsia="Calibri" w:hAnsi="Times New Roman" w:cs="Times New Roman"/>
          <w:sz w:val="23"/>
          <w:szCs w:val="23"/>
        </w:rPr>
        <w:t>2.1. Pretendentu konkursam var pieteikt jebkura L</w:t>
      </w:r>
      <w:r w:rsidR="00594698">
        <w:rPr>
          <w:rFonts w:ascii="Times New Roman" w:eastAsia="Calibri" w:hAnsi="Times New Roman" w:cs="Times New Roman"/>
          <w:sz w:val="23"/>
          <w:szCs w:val="23"/>
        </w:rPr>
        <w:t xml:space="preserve">atvijā reģistrēta persona, kura </w:t>
      </w:r>
      <w:r w:rsidRPr="00AF4166">
        <w:rPr>
          <w:rFonts w:ascii="Times New Roman" w:eastAsia="Calibri" w:hAnsi="Times New Roman" w:cs="Times New Roman"/>
          <w:sz w:val="23"/>
          <w:szCs w:val="23"/>
        </w:rPr>
        <w:t>Daugavpils pilsētas administratīvajā teritorijā izveidojusi attiecīgo tūrisma objektu un/vai sekmē tā attīstību un atbilst šādiem nosacījumiem:</w:t>
      </w:r>
    </w:p>
    <w:p w:rsidR="00AF4166" w:rsidRPr="00AF4166" w:rsidRDefault="00AF4166" w:rsidP="00AF4166">
      <w:pPr>
        <w:spacing w:after="0" w:line="276" w:lineRule="auto"/>
        <w:rPr>
          <w:rFonts w:ascii="Times New Roman" w:eastAsia="Calibri" w:hAnsi="Times New Roman" w:cs="Times New Roman"/>
          <w:sz w:val="23"/>
          <w:szCs w:val="23"/>
        </w:rPr>
      </w:pPr>
      <w:r w:rsidRPr="00AF4166">
        <w:rPr>
          <w:rFonts w:ascii="Times New Roman" w:eastAsia="Calibri" w:hAnsi="Times New Roman" w:cs="Times New Roman"/>
          <w:sz w:val="23"/>
          <w:szCs w:val="23"/>
        </w:rPr>
        <w:t>2.1.1. komersants, kurš sniedz tūrisma pakalpojumus;</w:t>
      </w:r>
    </w:p>
    <w:p w:rsidR="00AF4166" w:rsidRPr="00AF4166" w:rsidRDefault="00AF4166" w:rsidP="00AF4166">
      <w:pPr>
        <w:spacing w:after="0" w:line="276" w:lineRule="auto"/>
        <w:rPr>
          <w:rFonts w:ascii="Times New Roman" w:eastAsia="Calibri" w:hAnsi="Times New Roman" w:cs="Times New Roman"/>
          <w:sz w:val="23"/>
          <w:szCs w:val="23"/>
        </w:rPr>
      </w:pPr>
      <w:r w:rsidRPr="00AF4166">
        <w:rPr>
          <w:rFonts w:ascii="Times New Roman" w:eastAsia="Calibri" w:hAnsi="Times New Roman" w:cs="Times New Roman"/>
          <w:sz w:val="23"/>
          <w:szCs w:val="23"/>
        </w:rPr>
        <w:t>2.1.2. pašvaldība vai pašvaldības iestāde;</w:t>
      </w:r>
    </w:p>
    <w:p w:rsidR="00AF4166" w:rsidRPr="00AF4166" w:rsidRDefault="00AF4166" w:rsidP="00AF4166">
      <w:pPr>
        <w:spacing w:after="0" w:line="276" w:lineRule="auto"/>
        <w:rPr>
          <w:rFonts w:ascii="Times New Roman" w:eastAsia="Calibri" w:hAnsi="Times New Roman" w:cs="Times New Roman"/>
          <w:sz w:val="23"/>
          <w:szCs w:val="23"/>
        </w:rPr>
      </w:pPr>
      <w:r w:rsidRPr="00AF4166">
        <w:rPr>
          <w:rFonts w:ascii="Times New Roman" w:eastAsia="Calibri" w:hAnsi="Times New Roman" w:cs="Times New Roman"/>
          <w:sz w:val="23"/>
          <w:szCs w:val="23"/>
        </w:rPr>
        <w:t>2.1.3. biedrība vai nodibinājums, kura darbība saistīta ar tūrisma nozari.</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2.2. Lai pretendentu pieteiktu konkursam, pieteicējam nolikumā noteiktajā termiņā un kārtībā jāaizpilda un jāiesniedz Dalībnieka pieteikuma anketa saskaņā ar 1.pielikumu.</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2.3. Pieteicējam katrā nominācijā ir tiesības pieteikt vairākus pretendentus.</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2.4. Pretendentu pieteikšana konkursam notiek elektroniski, sūtot pieteikuma anketu uz e-pasta adresi: turisms@daugavpils.lv.</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lastRenderedPageBreak/>
        <w:t xml:space="preserve">2.4.1. Pieteikuma anketas tiek pieņemtas laikā </w:t>
      </w:r>
      <w:r w:rsidR="006B479F">
        <w:rPr>
          <w:rFonts w:ascii="Times New Roman" w:eastAsia="Calibri" w:hAnsi="Times New Roman" w:cs="Times New Roman"/>
          <w:sz w:val="23"/>
          <w:szCs w:val="23"/>
        </w:rPr>
        <w:t>no 2018.gada 15. marta līdz 2018.gada 3</w:t>
      </w:r>
      <w:r w:rsidR="006D6318">
        <w:rPr>
          <w:rFonts w:ascii="Times New Roman" w:eastAsia="Calibri" w:hAnsi="Times New Roman" w:cs="Times New Roman"/>
          <w:sz w:val="23"/>
          <w:szCs w:val="23"/>
        </w:rPr>
        <w:t>.</w:t>
      </w:r>
      <w:r w:rsidR="006B479F">
        <w:rPr>
          <w:rFonts w:ascii="Times New Roman" w:eastAsia="Calibri" w:hAnsi="Times New Roman" w:cs="Times New Roman"/>
          <w:sz w:val="23"/>
          <w:szCs w:val="23"/>
        </w:rPr>
        <w:t xml:space="preserve">aprīlim. </w:t>
      </w:r>
      <w:r w:rsidRPr="00AF4166">
        <w:rPr>
          <w:rFonts w:ascii="Times New Roman" w:eastAsia="Calibri" w:hAnsi="Times New Roman" w:cs="Times New Roman"/>
          <w:sz w:val="23"/>
          <w:szCs w:val="23"/>
        </w:rPr>
        <w:t>P</w:t>
      </w:r>
      <w:r w:rsidR="006D6318">
        <w:rPr>
          <w:rFonts w:ascii="Times New Roman" w:eastAsia="Calibri" w:hAnsi="Times New Roman" w:cs="Times New Roman"/>
          <w:sz w:val="23"/>
          <w:szCs w:val="23"/>
        </w:rPr>
        <w:t>ieteikumi, kas ies</w:t>
      </w:r>
      <w:r w:rsidR="006B479F">
        <w:rPr>
          <w:rFonts w:ascii="Times New Roman" w:eastAsia="Calibri" w:hAnsi="Times New Roman" w:cs="Times New Roman"/>
          <w:sz w:val="23"/>
          <w:szCs w:val="23"/>
        </w:rPr>
        <w:t>ūtīti pēc 2018.gada 3. aprīļa</w:t>
      </w:r>
      <w:r w:rsidRPr="00AF4166">
        <w:rPr>
          <w:rFonts w:ascii="Times New Roman" w:eastAsia="Calibri" w:hAnsi="Times New Roman" w:cs="Times New Roman"/>
          <w:sz w:val="23"/>
          <w:szCs w:val="23"/>
        </w:rPr>
        <w:t>,  netiek vērtēti un tiek atgriezti</w:t>
      </w:r>
      <w:r w:rsidR="006B479F">
        <w:rPr>
          <w:rFonts w:ascii="Times New Roman" w:eastAsia="Calibri" w:hAnsi="Times New Roman" w:cs="Times New Roman"/>
          <w:sz w:val="23"/>
          <w:szCs w:val="23"/>
        </w:rPr>
        <w:t xml:space="preserve"> iesniedzējam</w:t>
      </w:r>
      <w:r w:rsidRPr="00AF4166">
        <w:rPr>
          <w:rFonts w:ascii="Times New Roman" w:eastAsia="Calibri" w:hAnsi="Times New Roman" w:cs="Times New Roman"/>
          <w:sz w:val="23"/>
          <w:szCs w:val="23"/>
        </w:rPr>
        <w:t xml:space="preserve">. </w:t>
      </w: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6B479F" w:rsidRDefault="00AF4166" w:rsidP="00AF4166">
      <w:pPr>
        <w:numPr>
          <w:ilvl w:val="0"/>
          <w:numId w:val="2"/>
        </w:numPr>
        <w:spacing w:after="0" w:line="276" w:lineRule="auto"/>
        <w:jc w:val="center"/>
        <w:rPr>
          <w:rFonts w:ascii="Times New Roman" w:eastAsia="Calibri" w:hAnsi="Times New Roman" w:cs="Times New Roman"/>
          <w:b/>
          <w:sz w:val="23"/>
          <w:szCs w:val="23"/>
        </w:rPr>
      </w:pPr>
      <w:r w:rsidRPr="00AF4166">
        <w:rPr>
          <w:rFonts w:ascii="Times New Roman" w:eastAsia="Calibri" w:hAnsi="Times New Roman" w:cs="Times New Roman"/>
          <w:b/>
          <w:sz w:val="23"/>
          <w:szCs w:val="23"/>
        </w:rPr>
        <w:t xml:space="preserve">Konkursa </w:t>
      </w:r>
      <w:r w:rsidRPr="006B479F">
        <w:rPr>
          <w:rFonts w:ascii="Times New Roman" w:eastAsia="Calibri" w:hAnsi="Times New Roman" w:cs="Times New Roman"/>
          <w:b/>
          <w:sz w:val="23"/>
          <w:szCs w:val="23"/>
        </w:rPr>
        <w:t>nominācijas</w:t>
      </w:r>
    </w:p>
    <w:p w:rsidR="00AF4166" w:rsidRPr="00AF4166" w:rsidRDefault="00AF4166" w:rsidP="00AF4166">
      <w:pPr>
        <w:spacing w:after="0" w:line="276" w:lineRule="auto"/>
        <w:jc w:val="both"/>
        <w:rPr>
          <w:rFonts w:ascii="Times New Roman" w:eastAsia="Calibri" w:hAnsi="Times New Roman" w:cs="Times New Roman"/>
          <w:sz w:val="23"/>
          <w:szCs w:val="23"/>
        </w:rPr>
      </w:pPr>
      <w:r w:rsidRPr="006B479F">
        <w:rPr>
          <w:rFonts w:ascii="Times New Roman" w:eastAsia="Calibri" w:hAnsi="Times New Roman" w:cs="Times New Roman"/>
          <w:sz w:val="23"/>
          <w:szCs w:val="23"/>
        </w:rPr>
        <w:t xml:space="preserve">3.1.Konkursa pretendentu vērtēšanu paredzēts veikt </w:t>
      </w:r>
      <w:r w:rsidR="006D6318" w:rsidRPr="006B479F">
        <w:rPr>
          <w:rFonts w:ascii="Times New Roman" w:eastAsia="Calibri" w:hAnsi="Times New Roman" w:cs="Times New Roman"/>
          <w:b/>
          <w:sz w:val="23"/>
          <w:szCs w:val="23"/>
          <w:u w:val="single"/>
        </w:rPr>
        <w:t>piecās</w:t>
      </w:r>
      <w:r w:rsidRPr="006B479F">
        <w:rPr>
          <w:rFonts w:ascii="Times New Roman" w:eastAsia="Calibri" w:hAnsi="Times New Roman" w:cs="Times New Roman"/>
          <w:b/>
          <w:sz w:val="23"/>
          <w:szCs w:val="23"/>
          <w:u w:val="single"/>
        </w:rPr>
        <w:t xml:space="preserve"> nominācijās</w:t>
      </w:r>
      <w:r w:rsidRPr="00AF4166">
        <w:rPr>
          <w:rFonts w:ascii="Times New Roman" w:eastAsia="Calibri" w:hAnsi="Times New Roman" w:cs="Times New Roman"/>
          <w:sz w:val="23"/>
          <w:szCs w:val="23"/>
        </w:rPr>
        <w:t xml:space="preserve">:  </w:t>
      </w:r>
    </w:p>
    <w:p w:rsidR="00AF4166" w:rsidRPr="00AF4166" w:rsidRDefault="00AF4166" w:rsidP="00AF4166">
      <w:pPr>
        <w:spacing w:after="0" w:line="276" w:lineRule="auto"/>
        <w:jc w:val="both"/>
        <w:rPr>
          <w:rFonts w:ascii="Times New Roman" w:eastAsia="Calibri" w:hAnsi="Times New Roman" w:cs="Times New Roman"/>
          <w:b/>
          <w:sz w:val="23"/>
          <w:szCs w:val="23"/>
        </w:rPr>
      </w:pPr>
      <w:r w:rsidRPr="00AF4166">
        <w:rPr>
          <w:rFonts w:ascii="Times New Roman" w:eastAsia="Calibri" w:hAnsi="Times New Roman" w:cs="Times New Roman"/>
          <w:b/>
          <w:sz w:val="23"/>
          <w:szCs w:val="23"/>
        </w:rPr>
        <w:t>3.1.1. Jaun</w:t>
      </w:r>
      <w:r w:rsidR="00937468">
        <w:rPr>
          <w:rFonts w:ascii="Times New Roman" w:eastAsia="Calibri" w:hAnsi="Times New Roman" w:cs="Times New Roman"/>
          <w:b/>
          <w:sz w:val="23"/>
          <w:szCs w:val="23"/>
        </w:rPr>
        <w:t>ais tūrisma objekts</w:t>
      </w:r>
      <w:r w:rsidR="006D6318">
        <w:rPr>
          <w:rFonts w:ascii="Times New Roman" w:eastAsia="Calibri" w:hAnsi="Times New Roman" w:cs="Times New Roman"/>
          <w:b/>
          <w:sz w:val="23"/>
          <w:szCs w:val="23"/>
        </w:rPr>
        <w:t xml:space="preserve"> 2017</w:t>
      </w:r>
      <w:r w:rsidR="006D6318">
        <w:rPr>
          <w:rFonts w:ascii="Times New Roman" w:eastAsia="Calibri" w:hAnsi="Times New Roman" w:cs="Times New Roman"/>
          <w:sz w:val="23"/>
          <w:szCs w:val="23"/>
        </w:rPr>
        <w:t>;</w:t>
      </w:r>
    </w:p>
    <w:p w:rsidR="00AF4166" w:rsidRPr="00AF4166" w:rsidRDefault="00AF4166" w:rsidP="00AF4166">
      <w:pPr>
        <w:spacing w:after="0" w:line="276" w:lineRule="auto"/>
        <w:jc w:val="both"/>
        <w:rPr>
          <w:rFonts w:ascii="Times New Roman" w:eastAsia="Calibri" w:hAnsi="Times New Roman" w:cs="Times New Roman"/>
          <w:b/>
          <w:sz w:val="23"/>
          <w:szCs w:val="23"/>
        </w:rPr>
      </w:pPr>
      <w:r w:rsidRPr="00AF4166">
        <w:rPr>
          <w:rFonts w:ascii="Times New Roman" w:eastAsia="Calibri" w:hAnsi="Times New Roman" w:cs="Times New Roman"/>
          <w:b/>
          <w:sz w:val="23"/>
          <w:szCs w:val="23"/>
        </w:rPr>
        <w:t xml:space="preserve">3.1.2. </w:t>
      </w:r>
      <w:r w:rsidR="006D6318">
        <w:rPr>
          <w:rFonts w:ascii="Times New Roman" w:eastAsia="Calibri" w:hAnsi="Times New Roman" w:cs="Times New Roman"/>
          <w:b/>
          <w:sz w:val="23"/>
          <w:szCs w:val="23"/>
        </w:rPr>
        <w:t>Jaunā tūristu mītne 2017</w:t>
      </w:r>
      <w:r w:rsidRPr="00AF4166">
        <w:rPr>
          <w:rFonts w:ascii="Times New Roman" w:eastAsia="Calibri" w:hAnsi="Times New Roman" w:cs="Times New Roman"/>
          <w:sz w:val="23"/>
          <w:szCs w:val="23"/>
        </w:rPr>
        <w:t>;</w:t>
      </w:r>
    </w:p>
    <w:p w:rsidR="00AF4166" w:rsidRPr="00AF4166" w:rsidRDefault="00AF4166" w:rsidP="00AF4166">
      <w:pPr>
        <w:spacing w:after="0" w:line="276" w:lineRule="auto"/>
        <w:jc w:val="both"/>
        <w:rPr>
          <w:rFonts w:ascii="Times New Roman" w:eastAsia="Calibri" w:hAnsi="Times New Roman" w:cs="Times New Roman"/>
          <w:b/>
          <w:sz w:val="23"/>
          <w:szCs w:val="23"/>
        </w:rPr>
      </w:pPr>
      <w:r w:rsidRPr="00AF4166">
        <w:rPr>
          <w:rFonts w:ascii="Times New Roman" w:eastAsia="Calibri" w:hAnsi="Times New Roman" w:cs="Times New Roman"/>
          <w:b/>
          <w:sz w:val="23"/>
          <w:szCs w:val="23"/>
        </w:rPr>
        <w:t xml:space="preserve">3.1.3. </w:t>
      </w:r>
      <w:r w:rsidR="006D6318">
        <w:rPr>
          <w:rFonts w:ascii="Times New Roman" w:eastAsia="Calibri" w:hAnsi="Times New Roman" w:cs="Times New Roman"/>
          <w:b/>
          <w:sz w:val="23"/>
          <w:szCs w:val="23"/>
        </w:rPr>
        <w:t>Jaunais ēdināšanas uzņēmums 2017</w:t>
      </w:r>
      <w:r w:rsidRPr="00AF4166">
        <w:rPr>
          <w:rFonts w:ascii="Times New Roman" w:eastAsia="Calibri" w:hAnsi="Times New Roman" w:cs="Times New Roman"/>
          <w:sz w:val="23"/>
          <w:szCs w:val="23"/>
        </w:rPr>
        <w:t>;</w:t>
      </w:r>
    </w:p>
    <w:p w:rsidR="006D6318" w:rsidRDefault="006D6318" w:rsidP="00AF4166">
      <w:pPr>
        <w:spacing w:after="0" w:line="276" w:lineRule="auto"/>
        <w:jc w:val="both"/>
        <w:rPr>
          <w:rFonts w:ascii="Times New Roman" w:eastAsia="Calibri" w:hAnsi="Times New Roman" w:cs="Times New Roman"/>
          <w:b/>
          <w:sz w:val="23"/>
          <w:szCs w:val="23"/>
        </w:rPr>
      </w:pPr>
      <w:r>
        <w:rPr>
          <w:rFonts w:ascii="Times New Roman" w:eastAsia="Calibri" w:hAnsi="Times New Roman" w:cs="Times New Roman"/>
          <w:b/>
          <w:sz w:val="23"/>
          <w:szCs w:val="23"/>
        </w:rPr>
        <w:t>3.1.4. Tūristu gids 2017</w:t>
      </w:r>
      <w:r w:rsidR="00AF4166" w:rsidRPr="00AF4166">
        <w:rPr>
          <w:rFonts w:ascii="Times New Roman" w:eastAsia="Calibri" w:hAnsi="Times New Roman" w:cs="Times New Roman"/>
          <w:b/>
          <w:sz w:val="23"/>
          <w:szCs w:val="23"/>
        </w:rPr>
        <w:t>.</w:t>
      </w:r>
    </w:p>
    <w:p w:rsidR="00AF4166" w:rsidRPr="006B479F" w:rsidRDefault="006D6318" w:rsidP="00AF4166">
      <w:pPr>
        <w:spacing w:after="0" w:line="276" w:lineRule="auto"/>
        <w:jc w:val="both"/>
        <w:rPr>
          <w:rFonts w:ascii="Times New Roman" w:eastAsia="Calibri" w:hAnsi="Times New Roman" w:cs="Times New Roman"/>
          <w:b/>
          <w:sz w:val="23"/>
          <w:szCs w:val="23"/>
        </w:rPr>
      </w:pPr>
      <w:r w:rsidRPr="006B479F">
        <w:rPr>
          <w:rFonts w:ascii="Times New Roman" w:eastAsia="Calibri" w:hAnsi="Times New Roman" w:cs="Times New Roman"/>
          <w:b/>
          <w:sz w:val="23"/>
          <w:szCs w:val="23"/>
        </w:rPr>
        <w:t>3.1.5.  Gada pasākums 2017.</w:t>
      </w:r>
      <w:r w:rsidR="00AF4166" w:rsidRPr="006B479F">
        <w:rPr>
          <w:rFonts w:ascii="Times New Roman" w:eastAsia="Calibri" w:hAnsi="Times New Roman" w:cs="Times New Roman"/>
          <w:sz w:val="23"/>
          <w:szCs w:val="23"/>
        </w:rPr>
        <w:tab/>
      </w:r>
      <w:r w:rsidR="00AF4166" w:rsidRPr="006B479F">
        <w:rPr>
          <w:rFonts w:ascii="Times New Roman" w:eastAsia="Calibri" w:hAnsi="Times New Roman" w:cs="Times New Roman"/>
          <w:b/>
          <w:sz w:val="23"/>
          <w:szCs w:val="23"/>
        </w:rPr>
        <w:t xml:space="preserve"> </w:t>
      </w:r>
    </w:p>
    <w:p w:rsidR="00AF4166" w:rsidRPr="006B479F" w:rsidRDefault="00AF4166" w:rsidP="00AF4166">
      <w:pPr>
        <w:spacing w:after="0" w:line="276" w:lineRule="auto"/>
        <w:jc w:val="both"/>
        <w:rPr>
          <w:rFonts w:ascii="Times New Roman" w:eastAsia="Calibri" w:hAnsi="Times New Roman" w:cs="Times New Roman"/>
          <w:sz w:val="23"/>
          <w:szCs w:val="23"/>
        </w:rPr>
      </w:pPr>
      <w:r w:rsidRPr="006B479F">
        <w:rPr>
          <w:rFonts w:ascii="Times New Roman" w:eastAsia="Calibri" w:hAnsi="Times New Roman" w:cs="Times New Roman"/>
          <w:sz w:val="23"/>
          <w:szCs w:val="23"/>
        </w:rPr>
        <w:t>3.2. Nominācijā “Tūris</w:t>
      </w:r>
      <w:r w:rsidR="006D6318" w:rsidRPr="006B479F">
        <w:rPr>
          <w:rFonts w:ascii="Times New Roman" w:eastAsia="Calibri" w:hAnsi="Times New Roman" w:cs="Times New Roman"/>
          <w:sz w:val="23"/>
          <w:szCs w:val="23"/>
        </w:rPr>
        <w:t>tu gids 2017</w:t>
      </w:r>
      <w:r w:rsidRPr="006B479F">
        <w:rPr>
          <w:rFonts w:ascii="Times New Roman" w:eastAsia="Calibri" w:hAnsi="Times New Roman" w:cs="Times New Roman"/>
          <w:sz w:val="23"/>
          <w:szCs w:val="23"/>
        </w:rPr>
        <w:t xml:space="preserve">” tiek vērtēti </w:t>
      </w:r>
      <w:r w:rsidR="006D6318" w:rsidRPr="006B479F">
        <w:rPr>
          <w:rFonts w:ascii="Times New Roman" w:eastAsia="Calibri" w:hAnsi="Times New Roman" w:cs="Times New Roman"/>
          <w:sz w:val="23"/>
          <w:szCs w:val="23"/>
        </w:rPr>
        <w:t xml:space="preserve">sertificēti Daugavpils </w:t>
      </w:r>
      <w:r w:rsidRPr="006B479F">
        <w:rPr>
          <w:rFonts w:ascii="Times New Roman" w:eastAsia="Calibri" w:hAnsi="Times New Roman" w:cs="Times New Roman"/>
          <w:sz w:val="23"/>
          <w:szCs w:val="23"/>
        </w:rPr>
        <w:t xml:space="preserve">tūristu gidi, kuri </w:t>
      </w:r>
      <w:r w:rsidR="006D6318" w:rsidRPr="006B479F">
        <w:rPr>
          <w:rFonts w:ascii="Times New Roman" w:eastAsia="Calibri" w:hAnsi="Times New Roman" w:cs="Times New Roman"/>
          <w:sz w:val="23"/>
          <w:szCs w:val="23"/>
        </w:rPr>
        <w:t xml:space="preserve"> strādā Daugavpils pilsētas teritorijā</w:t>
      </w:r>
      <w:r w:rsidRPr="006B479F">
        <w:rPr>
          <w:rFonts w:ascii="Times New Roman" w:eastAsia="Calibri" w:hAnsi="Times New Roman" w:cs="Times New Roman"/>
          <w:sz w:val="23"/>
          <w:szCs w:val="23"/>
        </w:rPr>
        <w:t xml:space="preserve">.  </w:t>
      </w:r>
    </w:p>
    <w:p w:rsidR="006D6318" w:rsidRPr="00AF4166" w:rsidRDefault="006D6318" w:rsidP="00AF4166">
      <w:pPr>
        <w:spacing w:after="0" w:line="276" w:lineRule="auto"/>
        <w:jc w:val="both"/>
        <w:rPr>
          <w:rFonts w:ascii="Times New Roman" w:eastAsia="Calibri" w:hAnsi="Times New Roman" w:cs="Times New Roman"/>
          <w:sz w:val="23"/>
          <w:szCs w:val="23"/>
        </w:rPr>
      </w:pPr>
      <w:r w:rsidRPr="006B479F">
        <w:rPr>
          <w:rFonts w:ascii="Times New Roman" w:eastAsia="Calibri" w:hAnsi="Times New Roman" w:cs="Times New Roman"/>
          <w:sz w:val="23"/>
          <w:szCs w:val="23"/>
        </w:rPr>
        <w:t xml:space="preserve">3.3. </w:t>
      </w:r>
      <w:r w:rsidR="00FF69C1" w:rsidRPr="006B479F">
        <w:rPr>
          <w:rFonts w:ascii="Times New Roman" w:eastAsia="Calibri" w:hAnsi="Times New Roman" w:cs="Times New Roman"/>
          <w:sz w:val="23"/>
          <w:szCs w:val="23"/>
        </w:rPr>
        <w:t>Nominācijā “Gada pasākums 2017</w:t>
      </w:r>
      <w:r w:rsidRPr="006B479F">
        <w:rPr>
          <w:rFonts w:ascii="Times New Roman" w:eastAsia="Calibri" w:hAnsi="Times New Roman" w:cs="Times New Roman"/>
          <w:sz w:val="23"/>
          <w:szCs w:val="23"/>
        </w:rPr>
        <w:t xml:space="preserve">” tiek vērtēti kultūras </w:t>
      </w:r>
      <w:r w:rsidR="0029402B" w:rsidRPr="006B479F">
        <w:rPr>
          <w:rFonts w:ascii="Times New Roman" w:eastAsia="Calibri" w:hAnsi="Times New Roman" w:cs="Times New Roman"/>
          <w:sz w:val="23"/>
          <w:szCs w:val="23"/>
        </w:rPr>
        <w:t xml:space="preserve">u.c. </w:t>
      </w:r>
      <w:r w:rsidRPr="006B479F">
        <w:rPr>
          <w:rFonts w:ascii="Times New Roman" w:eastAsia="Calibri" w:hAnsi="Times New Roman" w:cs="Times New Roman"/>
          <w:sz w:val="23"/>
          <w:szCs w:val="23"/>
        </w:rPr>
        <w:t xml:space="preserve">pasākumi, kas 2017.gadā tika rīkoti Daugavpils pilsētas teritorijā, izcēlās  </w:t>
      </w:r>
      <w:r w:rsidR="00F45985" w:rsidRPr="006B479F">
        <w:rPr>
          <w:rFonts w:ascii="Times New Roman" w:eastAsia="Calibri" w:hAnsi="Times New Roman" w:cs="Times New Roman"/>
          <w:sz w:val="23"/>
          <w:szCs w:val="23"/>
        </w:rPr>
        <w:t xml:space="preserve">ar augsta līmeņa organizatorisko un māksliniecisko kvalitāti, augstu tehniskā nodrošinājuma līmeni, </w:t>
      </w:r>
      <w:r w:rsidRPr="006B479F">
        <w:rPr>
          <w:rFonts w:ascii="Times New Roman" w:eastAsia="Calibri" w:hAnsi="Times New Roman" w:cs="Times New Roman"/>
          <w:sz w:val="23"/>
          <w:szCs w:val="23"/>
        </w:rPr>
        <w:t>novitāti</w:t>
      </w:r>
      <w:r w:rsidR="00F45985" w:rsidRPr="006B479F">
        <w:rPr>
          <w:rFonts w:ascii="Times New Roman" w:eastAsia="Calibri" w:hAnsi="Times New Roman" w:cs="Times New Roman"/>
          <w:sz w:val="23"/>
          <w:szCs w:val="23"/>
        </w:rPr>
        <w:t xml:space="preserve"> </w:t>
      </w:r>
      <w:r w:rsidR="0029402B" w:rsidRPr="006B479F">
        <w:rPr>
          <w:rFonts w:ascii="Times New Roman" w:eastAsia="Calibri" w:hAnsi="Times New Roman" w:cs="Times New Roman"/>
          <w:sz w:val="23"/>
          <w:szCs w:val="23"/>
        </w:rPr>
        <w:t>un veicināja</w:t>
      </w:r>
      <w:r w:rsidR="00BD49D9" w:rsidRPr="006B479F">
        <w:rPr>
          <w:rFonts w:ascii="Times New Roman" w:eastAsia="Calibri" w:hAnsi="Times New Roman" w:cs="Times New Roman"/>
          <w:sz w:val="23"/>
          <w:szCs w:val="23"/>
        </w:rPr>
        <w:t xml:space="preserve"> Daugavpils atpazīstamības popularizēšanu</w:t>
      </w:r>
      <w:r w:rsidR="0029402B" w:rsidRPr="006B479F">
        <w:rPr>
          <w:rFonts w:ascii="Times New Roman" w:eastAsia="Calibri" w:hAnsi="Times New Roman" w:cs="Times New Roman"/>
          <w:sz w:val="23"/>
          <w:szCs w:val="23"/>
        </w:rPr>
        <w:t xml:space="preserve"> un kultūras tūrisma attīstību</w:t>
      </w:r>
      <w:r w:rsidR="00BD49D9" w:rsidRPr="006B479F">
        <w:rPr>
          <w:rFonts w:ascii="Times New Roman" w:eastAsia="Calibri" w:hAnsi="Times New Roman" w:cs="Times New Roman"/>
          <w:sz w:val="23"/>
          <w:szCs w:val="23"/>
        </w:rPr>
        <w:t>.</w:t>
      </w:r>
      <w:r w:rsidR="00BD49D9">
        <w:rPr>
          <w:rFonts w:ascii="Times New Roman" w:eastAsia="Calibri" w:hAnsi="Times New Roman" w:cs="Times New Roman"/>
          <w:sz w:val="23"/>
          <w:szCs w:val="23"/>
        </w:rPr>
        <w:t xml:space="preserve"> </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3.</w:t>
      </w:r>
      <w:r w:rsidR="00BD49D9">
        <w:rPr>
          <w:rFonts w:ascii="Times New Roman" w:eastAsia="Calibri" w:hAnsi="Times New Roman" w:cs="Times New Roman"/>
          <w:sz w:val="23"/>
          <w:szCs w:val="23"/>
        </w:rPr>
        <w:t>4</w:t>
      </w:r>
      <w:r w:rsidRPr="00AF4166">
        <w:rPr>
          <w:rFonts w:ascii="Times New Roman" w:eastAsia="Calibri" w:hAnsi="Times New Roman" w:cs="Times New Roman"/>
          <w:sz w:val="23"/>
          <w:szCs w:val="23"/>
        </w:rPr>
        <w:t>.  Konkursa ietvaros tiek not</w:t>
      </w:r>
      <w:r w:rsidR="00EE64C3">
        <w:rPr>
          <w:rFonts w:ascii="Times New Roman" w:eastAsia="Calibri" w:hAnsi="Times New Roman" w:cs="Times New Roman"/>
          <w:sz w:val="23"/>
          <w:szCs w:val="23"/>
        </w:rPr>
        <w:t>eikta speciālā balva “Gada balva tūrismā 2017</w:t>
      </w:r>
      <w:r w:rsidRPr="00AF4166">
        <w:rPr>
          <w:rFonts w:ascii="Times New Roman" w:eastAsia="Calibri" w:hAnsi="Times New Roman" w:cs="Times New Roman"/>
          <w:sz w:val="23"/>
          <w:szCs w:val="23"/>
        </w:rPr>
        <w:t xml:space="preserve">”, kas tiek  piešķirta, </w:t>
      </w:r>
      <w:r w:rsidR="006D6318">
        <w:rPr>
          <w:rFonts w:ascii="Times New Roman" w:eastAsia="Calibri" w:hAnsi="Times New Roman" w:cs="Times New Roman"/>
          <w:sz w:val="23"/>
          <w:szCs w:val="23"/>
        </w:rPr>
        <w:t xml:space="preserve">balstoties </w:t>
      </w:r>
      <w:r w:rsidRPr="00AF4166">
        <w:rPr>
          <w:rFonts w:ascii="Times New Roman" w:eastAsia="Calibri" w:hAnsi="Times New Roman" w:cs="Times New Roman"/>
          <w:sz w:val="23"/>
          <w:szCs w:val="23"/>
        </w:rPr>
        <w:t>uz konkursa komisijas lēmum</w:t>
      </w:r>
      <w:r w:rsidR="006D6318">
        <w:rPr>
          <w:rFonts w:ascii="Times New Roman" w:eastAsia="Calibri" w:hAnsi="Times New Roman" w:cs="Times New Roman"/>
          <w:sz w:val="23"/>
          <w:szCs w:val="23"/>
        </w:rPr>
        <w:t>u</w:t>
      </w:r>
      <w:r w:rsidRPr="00AF4166">
        <w:rPr>
          <w:rFonts w:ascii="Times New Roman" w:eastAsia="Calibri" w:hAnsi="Times New Roman" w:cs="Times New Roman"/>
          <w:sz w:val="23"/>
          <w:szCs w:val="23"/>
        </w:rPr>
        <w:t xml:space="preserve">.   </w:t>
      </w:r>
    </w:p>
    <w:p w:rsidR="00AF4166" w:rsidRPr="00AF4166" w:rsidRDefault="00BD49D9" w:rsidP="00AF4166">
      <w:pPr>
        <w:spacing w:after="0" w:line="276" w:lineRule="auto"/>
        <w:jc w:val="both"/>
        <w:rPr>
          <w:rFonts w:ascii="Times New Roman" w:eastAsia="Calibri" w:hAnsi="Times New Roman" w:cs="Times New Roman"/>
          <w:sz w:val="23"/>
          <w:szCs w:val="23"/>
        </w:rPr>
      </w:pPr>
      <w:r>
        <w:rPr>
          <w:rFonts w:ascii="Times New Roman" w:eastAsia="Calibri" w:hAnsi="Times New Roman" w:cs="Times New Roman"/>
          <w:sz w:val="23"/>
          <w:szCs w:val="23"/>
        </w:rPr>
        <w:t>3.5</w:t>
      </w:r>
      <w:r w:rsidR="00AF4166" w:rsidRPr="00AF4166">
        <w:rPr>
          <w:rFonts w:ascii="Times New Roman" w:eastAsia="Calibri" w:hAnsi="Times New Roman" w:cs="Times New Roman"/>
          <w:sz w:val="23"/>
          <w:szCs w:val="23"/>
        </w:rPr>
        <w:t>. Katrā no nolikuma 3.1. punktā minētajām nominācijām tiek piešķirta 1 (viena) konkursa uzvarētāja balva.</w:t>
      </w:r>
    </w:p>
    <w:p w:rsidR="00AF4166" w:rsidRPr="00AF4166" w:rsidRDefault="00AF4166" w:rsidP="00AF4166">
      <w:pPr>
        <w:numPr>
          <w:ilvl w:val="0"/>
          <w:numId w:val="2"/>
        </w:numPr>
        <w:spacing w:after="0" w:line="276" w:lineRule="auto"/>
        <w:jc w:val="center"/>
        <w:rPr>
          <w:rFonts w:ascii="Times New Roman" w:eastAsia="Calibri" w:hAnsi="Times New Roman" w:cs="Times New Roman"/>
          <w:b/>
          <w:sz w:val="23"/>
          <w:szCs w:val="23"/>
        </w:rPr>
      </w:pPr>
      <w:r w:rsidRPr="00AF4166">
        <w:rPr>
          <w:rFonts w:ascii="Times New Roman" w:eastAsia="Calibri" w:hAnsi="Times New Roman" w:cs="Times New Roman"/>
          <w:b/>
          <w:sz w:val="23"/>
          <w:szCs w:val="23"/>
        </w:rPr>
        <w:t>Konkursa atlase un vērtēšana</w:t>
      </w:r>
    </w:p>
    <w:p w:rsidR="00AF4166" w:rsidRPr="00AF4166" w:rsidRDefault="0029402B" w:rsidP="00AF4166">
      <w:pPr>
        <w:spacing w:after="0" w:line="276" w:lineRule="auto"/>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4.1. </w:t>
      </w:r>
      <w:r w:rsidRPr="006B479F">
        <w:rPr>
          <w:rFonts w:ascii="Times New Roman" w:eastAsia="Calibri" w:hAnsi="Times New Roman" w:cs="Times New Roman"/>
          <w:sz w:val="23"/>
          <w:szCs w:val="23"/>
        </w:rPr>
        <w:t>Pretendentu</w:t>
      </w:r>
      <w:r w:rsidR="00AF4166" w:rsidRPr="00AF4166">
        <w:rPr>
          <w:rFonts w:ascii="Times New Roman" w:eastAsia="Calibri" w:hAnsi="Times New Roman" w:cs="Times New Roman"/>
          <w:sz w:val="23"/>
          <w:szCs w:val="23"/>
        </w:rPr>
        <w:t xml:space="preserve"> atlasi dalībai konkursā veic, pamatojoties uz nolikuma 2.2.punktā minēto pieteikumu, izvērtējot tā atbilstību šajā nolikumā noteiktajām prasībām.</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4.2. Ja Pretendents  neatbilst  šajā  nolikumā noteiktajām prasībām, tas tiek  izslēgts  no  dalības  konkursā.</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4.3. Konkurss tiek organizēts vienā kārtā.</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4.3. Konkursa pretendentu vērtēšanas kārtība:</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4.3.1. Pretendentus vērtē konkursa komisija, kura izveidota ar Daugavpils pilsētas domes priekšsēdētāja rīkojumu.</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4.3.2. Pretendenti tiek izvērtēti atbilstoši vērtēšanas kritērijiem (2., 3., 4., 5. pielikums), kas ir neatņemama šī nolikuma sastāvdaļa.</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4.3.3. Lēmumu par konkursa uzvarētājiem konkursa komisija pieņem balstoties uz piešķirto punktu skaitu atbilstoši vērtēšanas kritērijiem un balstoties uz  konkursa komisijas protokolu.</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4.4. Konkursa komisija patur tiesības nepiešķirt kādu no nominācijām.</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4.5. Konkursa komisijai ir tiesības:</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4.5.1. pieaicināt ekspertus ar padomdevēja tiesībām;</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4.5.2. aicināt pieteicēju precizēt informāciju savā pieteikumā;</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4.5.3. noraidīt pieteikumus, kuri neatbilst šī nolikuma prasībām.</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4.6. Konkursa komisijai ir pienākumi:</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4.6.1. nodrošināt vienlīdzīgu un taisnīgu attieksmi pret visiem pretendentiem;</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4.6.2. vērtēt pretendentus atbilstoši šim nolikumam.</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 xml:space="preserve">4.7. Komisijas sēdes vada Komisijas priekšsēdētājs. Komisijas sēdes ir slēgtas. Komisijai ir tiesības pieaicināt kultūras jomas ekspertus ar padomdevēja tiesībām. </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 xml:space="preserve">4.8. Komisija ir lemttiesīga, ja tajā piedalās vismaz divas trešdaļas Komisijas locekļu. </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lastRenderedPageBreak/>
        <w:t xml:space="preserve">4.9. Komisijas lēmumi tiek pieņemti atklātā balsošanā ar vienkāršu balsu vairākumu. Balsīm sadaloties, izšķirošais ir Komisijas priekšsēdētāja balsojums. </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 xml:space="preserve">4.10. Komisijas sēdes tiek protokolētas. Protokolā norāda: </w:t>
      </w:r>
    </w:p>
    <w:p w:rsidR="00AF4166" w:rsidRPr="00AF4166" w:rsidRDefault="00BB684E" w:rsidP="00AF4166">
      <w:pPr>
        <w:spacing w:after="0" w:line="276" w:lineRule="auto"/>
        <w:jc w:val="both"/>
        <w:rPr>
          <w:rFonts w:ascii="Times New Roman" w:eastAsia="Calibri" w:hAnsi="Times New Roman" w:cs="Times New Roman"/>
          <w:sz w:val="23"/>
          <w:szCs w:val="23"/>
        </w:rPr>
      </w:pPr>
      <w:r>
        <w:rPr>
          <w:rFonts w:ascii="Times New Roman" w:eastAsia="Calibri" w:hAnsi="Times New Roman" w:cs="Times New Roman"/>
          <w:sz w:val="23"/>
          <w:szCs w:val="23"/>
        </w:rPr>
        <w:t>4.10.1. k</w:t>
      </w:r>
      <w:r w:rsidR="00AF4166" w:rsidRPr="00AF4166">
        <w:rPr>
          <w:rFonts w:ascii="Times New Roman" w:eastAsia="Calibri" w:hAnsi="Times New Roman" w:cs="Times New Roman"/>
          <w:sz w:val="23"/>
          <w:szCs w:val="23"/>
        </w:rPr>
        <w:t xml:space="preserve">omisijas sēdes norises vietu, datumu un laiku; </w:t>
      </w:r>
    </w:p>
    <w:p w:rsidR="00AF4166" w:rsidRPr="00AF4166" w:rsidRDefault="00BB684E" w:rsidP="00AF4166">
      <w:pPr>
        <w:spacing w:after="0" w:line="276" w:lineRule="auto"/>
        <w:jc w:val="both"/>
        <w:rPr>
          <w:rFonts w:ascii="Times New Roman" w:eastAsia="Calibri" w:hAnsi="Times New Roman" w:cs="Times New Roman"/>
          <w:sz w:val="23"/>
          <w:szCs w:val="23"/>
        </w:rPr>
      </w:pPr>
      <w:r>
        <w:rPr>
          <w:rFonts w:ascii="Times New Roman" w:eastAsia="Calibri" w:hAnsi="Times New Roman" w:cs="Times New Roman"/>
          <w:sz w:val="23"/>
          <w:szCs w:val="23"/>
        </w:rPr>
        <w:t>4.10.2. k</w:t>
      </w:r>
      <w:r w:rsidR="00AF4166" w:rsidRPr="00AF4166">
        <w:rPr>
          <w:rFonts w:ascii="Times New Roman" w:eastAsia="Calibri" w:hAnsi="Times New Roman" w:cs="Times New Roman"/>
          <w:sz w:val="23"/>
          <w:szCs w:val="23"/>
        </w:rPr>
        <w:t xml:space="preserve">omisijas locekļus un uzaicinātās personas; </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 xml:space="preserve">4.10.3. darba kārtības jautājumus; </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 xml:space="preserve">4.10.4. skaitliskās balsošanas rezultātus par katru pretendentu; </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 xml:space="preserve">4.10.5. pieņemtos lēmumus. </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 xml:space="preserve">4.11. Ja Komisijas loceklis ir personīgi ieinteresēts kāda iesniegtā pieteikuma izskatīšanā, viņš par to informē pārējos Komisijas locekļus un nepiedalās šī pieteikuma vērtēšanā; </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 xml:space="preserve">4.12. Komisijas sēdes protokolu paraksta Komisijas priekšsēdētājs un protokolētājs; </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 xml:space="preserve">4.13. Komisijai iesniegtie dokumenti tiek glabāti saskaņā ar lietu nomenklatūru. </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4.14. Komisija neizpauž informāciju par vērtēšanu līdz oficiālajai uzvarētā paziņošanai.</w:t>
      </w:r>
    </w:p>
    <w:p w:rsidR="00AF4166" w:rsidRPr="00AF4166" w:rsidRDefault="00AF4166" w:rsidP="00AF4166">
      <w:pPr>
        <w:spacing w:after="0" w:line="276" w:lineRule="auto"/>
        <w:jc w:val="both"/>
        <w:rPr>
          <w:rFonts w:ascii="Times New Roman" w:eastAsia="Calibri" w:hAnsi="Times New Roman" w:cs="Times New Roman"/>
          <w:b/>
          <w:sz w:val="23"/>
          <w:szCs w:val="23"/>
        </w:rPr>
      </w:pPr>
    </w:p>
    <w:p w:rsidR="00AF4166" w:rsidRPr="00AF4166" w:rsidRDefault="00AF4166" w:rsidP="00AF4166">
      <w:pPr>
        <w:spacing w:after="0" w:line="276" w:lineRule="auto"/>
        <w:jc w:val="center"/>
        <w:rPr>
          <w:rFonts w:ascii="Times New Roman" w:eastAsia="Calibri" w:hAnsi="Times New Roman" w:cs="Times New Roman"/>
          <w:sz w:val="23"/>
          <w:szCs w:val="23"/>
        </w:rPr>
      </w:pPr>
      <w:r w:rsidRPr="00AF4166">
        <w:rPr>
          <w:rFonts w:ascii="Times New Roman" w:eastAsia="Calibri" w:hAnsi="Times New Roman" w:cs="Times New Roman"/>
          <w:b/>
          <w:sz w:val="23"/>
          <w:szCs w:val="23"/>
        </w:rPr>
        <w:t>5. Konkursa uzvarētāju apbalvošana</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 xml:space="preserve">5.1. Konkursa uzvarētāju apbalvošana notiks Daugavpils Tūrisma </w:t>
      </w:r>
      <w:r w:rsidR="00ED1BCE">
        <w:rPr>
          <w:rFonts w:ascii="Times New Roman" w:eastAsia="Calibri" w:hAnsi="Times New Roman" w:cs="Times New Roman"/>
          <w:sz w:val="23"/>
          <w:szCs w:val="23"/>
        </w:rPr>
        <w:t xml:space="preserve">sezonas atklāšanas pasākumā </w:t>
      </w:r>
      <w:r w:rsidR="00ED1BCE" w:rsidRPr="006B479F">
        <w:rPr>
          <w:rFonts w:ascii="Times New Roman" w:eastAsia="Calibri" w:hAnsi="Times New Roman" w:cs="Times New Roman"/>
          <w:sz w:val="23"/>
          <w:szCs w:val="23"/>
        </w:rPr>
        <w:t>2018</w:t>
      </w:r>
      <w:r w:rsidRPr="006B479F">
        <w:rPr>
          <w:rFonts w:ascii="Times New Roman" w:eastAsia="Calibri" w:hAnsi="Times New Roman" w:cs="Times New Roman"/>
          <w:sz w:val="23"/>
          <w:szCs w:val="23"/>
        </w:rPr>
        <w:t xml:space="preserve">.gada </w:t>
      </w:r>
      <w:r w:rsidR="006B479F" w:rsidRPr="006B479F">
        <w:rPr>
          <w:rFonts w:ascii="Times New Roman" w:eastAsia="Calibri" w:hAnsi="Times New Roman" w:cs="Times New Roman"/>
          <w:sz w:val="23"/>
          <w:szCs w:val="23"/>
        </w:rPr>
        <w:t>27</w:t>
      </w:r>
      <w:r w:rsidRPr="006B479F">
        <w:rPr>
          <w:rFonts w:ascii="Times New Roman" w:eastAsia="Calibri" w:hAnsi="Times New Roman" w:cs="Times New Roman"/>
          <w:sz w:val="23"/>
          <w:szCs w:val="23"/>
        </w:rPr>
        <w:t xml:space="preserve">.aprīlī, </w:t>
      </w:r>
      <w:r w:rsidR="00ED1BCE" w:rsidRPr="006B479F">
        <w:rPr>
          <w:rFonts w:ascii="Times New Roman" w:eastAsia="Calibri" w:hAnsi="Times New Roman" w:cs="Times New Roman"/>
          <w:sz w:val="23"/>
          <w:szCs w:val="23"/>
        </w:rPr>
        <w:t xml:space="preserve"> Daugavpils novadpētniecības un mākslas muzejā</w:t>
      </w:r>
      <w:r w:rsidRPr="006B479F">
        <w:rPr>
          <w:rFonts w:ascii="Times New Roman" w:eastAsia="Calibri" w:hAnsi="Times New Roman" w:cs="Times New Roman"/>
          <w:sz w:val="23"/>
          <w:szCs w:val="23"/>
        </w:rPr>
        <w:t>,</w:t>
      </w:r>
      <w:r w:rsidR="00ED1BCE" w:rsidRPr="006B479F">
        <w:rPr>
          <w:rFonts w:ascii="Times New Roman" w:eastAsia="Calibri" w:hAnsi="Times New Roman" w:cs="Times New Roman"/>
          <w:sz w:val="23"/>
          <w:szCs w:val="23"/>
        </w:rPr>
        <w:t xml:space="preserve"> Rīgas ielā 8,</w:t>
      </w:r>
      <w:r w:rsidRPr="006B479F">
        <w:rPr>
          <w:rFonts w:ascii="Times New Roman" w:eastAsia="Calibri" w:hAnsi="Times New Roman" w:cs="Times New Roman"/>
          <w:sz w:val="23"/>
          <w:szCs w:val="23"/>
        </w:rPr>
        <w:t xml:space="preserve"> D</w:t>
      </w:r>
      <w:r w:rsidRPr="00AF4166">
        <w:rPr>
          <w:rFonts w:ascii="Times New Roman" w:eastAsia="Calibri" w:hAnsi="Times New Roman" w:cs="Times New Roman"/>
          <w:sz w:val="23"/>
          <w:szCs w:val="23"/>
        </w:rPr>
        <w:t>augavpilī.</w:t>
      </w: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t xml:space="preserve">5.2.  Informācija par konkursa rezultātiem un saņemtajām nominācijām tiks oficiāli paziņota arī publicējot to: Daugavpils domes mājas lapā tīmekļa vietnē: </w:t>
      </w:r>
      <w:hyperlink r:id="rId9" w:history="1">
        <w:r w:rsidRPr="00AF4166">
          <w:rPr>
            <w:rFonts w:ascii="Times New Roman" w:eastAsia="Calibri" w:hAnsi="Times New Roman" w:cs="Times New Roman"/>
            <w:sz w:val="23"/>
            <w:szCs w:val="23"/>
          </w:rPr>
          <w:t>www.daugavpils.lv</w:t>
        </w:r>
      </w:hyperlink>
      <w:r w:rsidRPr="00AF4166">
        <w:rPr>
          <w:rFonts w:ascii="Times New Roman" w:eastAsia="Calibri" w:hAnsi="Times New Roman" w:cs="Times New Roman"/>
          <w:sz w:val="23"/>
          <w:szCs w:val="23"/>
        </w:rPr>
        <w:t xml:space="preserve">; Daugavpils tūrisma mājas lapā tīmekļa vietnē: </w:t>
      </w:r>
      <w:hyperlink r:id="rId10" w:history="1">
        <w:r w:rsidRPr="00AF4166">
          <w:rPr>
            <w:rFonts w:ascii="Times New Roman" w:eastAsia="Calibri" w:hAnsi="Times New Roman" w:cs="Times New Roman"/>
            <w:sz w:val="23"/>
            <w:szCs w:val="23"/>
          </w:rPr>
          <w:t>www.visitdaugavpils.lv</w:t>
        </w:r>
      </w:hyperlink>
      <w:r w:rsidRPr="00AF4166">
        <w:rPr>
          <w:rFonts w:ascii="Times New Roman" w:eastAsia="Calibri" w:hAnsi="Times New Roman" w:cs="Times New Roman"/>
          <w:sz w:val="23"/>
          <w:szCs w:val="23"/>
        </w:rPr>
        <w:t xml:space="preserve">, masu saziņas līdzekļos un sociālajos tīklos. </w:t>
      </w: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ED1BCE">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ind w:firstLine="720"/>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right"/>
        <w:rPr>
          <w:rFonts w:ascii="Times New Roman" w:eastAsia="Calibri" w:hAnsi="Times New Roman" w:cs="Times New Roman"/>
          <w:sz w:val="23"/>
          <w:szCs w:val="23"/>
        </w:rPr>
      </w:pPr>
      <w:r w:rsidRPr="00AF4166">
        <w:rPr>
          <w:rFonts w:ascii="Times New Roman" w:eastAsia="Calibri" w:hAnsi="Times New Roman" w:cs="Times New Roman"/>
          <w:sz w:val="23"/>
          <w:szCs w:val="23"/>
        </w:rPr>
        <w:t>1. pielikums</w:t>
      </w: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ED1BCE" w:rsidP="00AF4166">
      <w:pPr>
        <w:spacing w:after="0" w:line="276" w:lineRule="auto"/>
        <w:jc w:val="center"/>
        <w:rPr>
          <w:rFonts w:ascii="Times New Roman" w:eastAsia="Calibri" w:hAnsi="Times New Roman" w:cs="Times New Roman"/>
          <w:b/>
          <w:sz w:val="23"/>
          <w:szCs w:val="23"/>
        </w:rPr>
      </w:pPr>
      <w:r>
        <w:rPr>
          <w:rFonts w:ascii="Times New Roman" w:eastAsia="Calibri" w:hAnsi="Times New Roman" w:cs="Times New Roman"/>
          <w:b/>
          <w:sz w:val="23"/>
          <w:szCs w:val="23"/>
        </w:rPr>
        <w:t>KONKURSA “</w:t>
      </w:r>
      <w:r w:rsidR="00AF4166" w:rsidRPr="00AF4166">
        <w:rPr>
          <w:rFonts w:ascii="Times New Roman" w:eastAsia="Calibri" w:hAnsi="Times New Roman" w:cs="Times New Roman"/>
          <w:b/>
          <w:sz w:val="23"/>
          <w:szCs w:val="23"/>
        </w:rPr>
        <w:t xml:space="preserve">DAUGAVPILS TŪRISMA </w:t>
      </w:r>
      <w:r>
        <w:rPr>
          <w:rFonts w:ascii="Times New Roman" w:eastAsia="Calibri" w:hAnsi="Times New Roman" w:cs="Times New Roman"/>
          <w:b/>
          <w:sz w:val="23"/>
          <w:szCs w:val="23"/>
        </w:rPr>
        <w:t xml:space="preserve"> BALVA 2017</w:t>
      </w:r>
      <w:r w:rsidR="00AF4166" w:rsidRPr="00AF4166">
        <w:rPr>
          <w:rFonts w:ascii="Times New Roman" w:eastAsia="Calibri" w:hAnsi="Times New Roman" w:cs="Times New Roman"/>
          <w:b/>
          <w:sz w:val="23"/>
          <w:szCs w:val="23"/>
        </w:rPr>
        <w:t>”</w:t>
      </w:r>
    </w:p>
    <w:p w:rsidR="00AF4166" w:rsidRPr="00AF4166" w:rsidRDefault="00AF4166" w:rsidP="00AF4166">
      <w:pPr>
        <w:spacing w:after="0" w:line="276" w:lineRule="auto"/>
        <w:jc w:val="center"/>
        <w:rPr>
          <w:rFonts w:ascii="Times New Roman" w:eastAsia="Calibri" w:hAnsi="Times New Roman" w:cs="Times New Roman"/>
          <w:b/>
          <w:sz w:val="23"/>
          <w:szCs w:val="23"/>
        </w:rPr>
      </w:pPr>
      <w:r w:rsidRPr="00AF4166">
        <w:rPr>
          <w:rFonts w:ascii="Times New Roman" w:eastAsia="Calibri" w:hAnsi="Times New Roman" w:cs="Times New Roman"/>
          <w:b/>
          <w:sz w:val="23"/>
          <w:szCs w:val="23"/>
        </w:rPr>
        <w:t>PRETENDENTA  PIETEIKUMA ANKETA</w:t>
      </w:r>
    </w:p>
    <w:p w:rsidR="00AF4166" w:rsidRPr="00AF4166" w:rsidRDefault="00AF4166" w:rsidP="00AF4166">
      <w:pPr>
        <w:spacing w:after="0" w:line="276" w:lineRule="auto"/>
        <w:jc w:val="both"/>
        <w:rPr>
          <w:rFonts w:ascii="Times New Roman" w:eastAsia="Calibri" w:hAnsi="Times New Roman" w:cs="Times New Roman"/>
          <w:b/>
          <w:sz w:val="23"/>
          <w:szCs w:val="23"/>
        </w:rPr>
      </w:pPr>
    </w:p>
    <w:p w:rsidR="00AF4166" w:rsidRPr="00AF4166" w:rsidRDefault="00ED1BCE" w:rsidP="00ED1BCE">
      <w:pPr>
        <w:spacing w:after="0" w:line="276" w:lineRule="auto"/>
        <w:rPr>
          <w:rFonts w:ascii="Times New Roman" w:eastAsia="Calibri" w:hAnsi="Times New Roman" w:cs="Times New Roman"/>
          <w:sz w:val="23"/>
          <w:szCs w:val="23"/>
        </w:rPr>
      </w:pPr>
      <w:r>
        <w:rPr>
          <w:rFonts w:ascii="Times New Roman" w:eastAsia="Calibri" w:hAnsi="Times New Roman" w:cs="Times New Roman"/>
          <w:sz w:val="23"/>
          <w:szCs w:val="23"/>
        </w:rPr>
        <w:t xml:space="preserve">Uzņēmuma </w:t>
      </w:r>
      <w:r w:rsidR="00AF4166" w:rsidRPr="00AF4166">
        <w:rPr>
          <w:rFonts w:ascii="Times New Roman" w:eastAsia="Calibri" w:hAnsi="Times New Roman" w:cs="Times New Roman"/>
          <w:sz w:val="23"/>
          <w:szCs w:val="23"/>
        </w:rPr>
        <w:t>nosaukums ___________________________________________________________</w:t>
      </w:r>
    </w:p>
    <w:p w:rsidR="00AF4166" w:rsidRPr="00AF4166" w:rsidRDefault="00AF4166" w:rsidP="00ED1BCE">
      <w:pPr>
        <w:spacing w:after="0" w:line="276" w:lineRule="auto"/>
        <w:rPr>
          <w:rFonts w:ascii="Times New Roman" w:eastAsia="Calibri" w:hAnsi="Times New Roman" w:cs="Times New Roman"/>
          <w:sz w:val="23"/>
          <w:szCs w:val="23"/>
        </w:rPr>
      </w:pPr>
    </w:p>
    <w:p w:rsidR="00AF4166" w:rsidRPr="00AF4166" w:rsidRDefault="00AF4166" w:rsidP="00ED1BCE">
      <w:pPr>
        <w:spacing w:after="0" w:line="276" w:lineRule="auto"/>
        <w:rPr>
          <w:rFonts w:ascii="Times New Roman" w:eastAsia="Calibri" w:hAnsi="Times New Roman" w:cs="Times New Roman"/>
          <w:sz w:val="23"/>
          <w:szCs w:val="23"/>
        </w:rPr>
      </w:pPr>
    </w:p>
    <w:p w:rsidR="00AF4166" w:rsidRPr="00AF4166" w:rsidRDefault="00AF4166" w:rsidP="00ED1BCE">
      <w:pPr>
        <w:spacing w:after="0" w:line="276" w:lineRule="auto"/>
        <w:rPr>
          <w:rFonts w:ascii="Times New Roman" w:eastAsia="Calibri" w:hAnsi="Times New Roman" w:cs="Times New Roman"/>
          <w:sz w:val="23"/>
          <w:szCs w:val="23"/>
        </w:rPr>
      </w:pPr>
      <w:r w:rsidRPr="00AF4166">
        <w:rPr>
          <w:rFonts w:ascii="Times New Roman" w:eastAsia="Calibri" w:hAnsi="Times New Roman" w:cs="Times New Roman"/>
          <w:sz w:val="23"/>
          <w:szCs w:val="23"/>
        </w:rPr>
        <w:t>Uzņēmuma vadītājs  ______________________________________________________________</w:t>
      </w:r>
    </w:p>
    <w:p w:rsidR="00AF4166" w:rsidRPr="00AF4166" w:rsidRDefault="00AF4166" w:rsidP="00ED1BCE">
      <w:pPr>
        <w:spacing w:after="0" w:line="276" w:lineRule="auto"/>
        <w:rPr>
          <w:rFonts w:ascii="Times New Roman" w:eastAsia="Calibri" w:hAnsi="Times New Roman" w:cs="Times New Roman"/>
          <w:sz w:val="23"/>
          <w:szCs w:val="23"/>
        </w:rPr>
      </w:pPr>
    </w:p>
    <w:p w:rsidR="00AF4166" w:rsidRPr="00AF4166" w:rsidRDefault="00ED1BCE" w:rsidP="00ED1BCE">
      <w:pPr>
        <w:spacing w:after="0" w:line="276" w:lineRule="auto"/>
        <w:rPr>
          <w:rFonts w:ascii="Times New Roman" w:eastAsia="Calibri" w:hAnsi="Times New Roman" w:cs="Times New Roman"/>
          <w:sz w:val="23"/>
          <w:szCs w:val="23"/>
        </w:rPr>
      </w:pPr>
      <w:r>
        <w:rPr>
          <w:rFonts w:ascii="Times New Roman" w:eastAsia="Calibri" w:hAnsi="Times New Roman" w:cs="Times New Roman"/>
          <w:sz w:val="23"/>
          <w:szCs w:val="23"/>
        </w:rPr>
        <w:t>Tālr</w:t>
      </w:r>
      <w:r w:rsidR="00AF4166" w:rsidRPr="00AF4166">
        <w:rPr>
          <w:rFonts w:ascii="Times New Roman" w:eastAsia="Calibri" w:hAnsi="Times New Roman" w:cs="Times New Roman"/>
          <w:sz w:val="23"/>
          <w:szCs w:val="23"/>
        </w:rPr>
        <w:t>. ________</w:t>
      </w:r>
      <w:r>
        <w:rPr>
          <w:rFonts w:ascii="Times New Roman" w:eastAsia="Calibri" w:hAnsi="Times New Roman" w:cs="Times New Roman"/>
          <w:sz w:val="23"/>
          <w:szCs w:val="23"/>
        </w:rPr>
        <w:t xml:space="preserve">__________________            </w:t>
      </w:r>
      <w:r w:rsidR="00AF4166" w:rsidRPr="00AF4166">
        <w:rPr>
          <w:rFonts w:ascii="Times New Roman" w:eastAsia="Calibri" w:hAnsi="Times New Roman" w:cs="Times New Roman"/>
          <w:sz w:val="23"/>
          <w:szCs w:val="23"/>
        </w:rPr>
        <w:t>E-pasts ____________________________________</w:t>
      </w:r>
    </w:p>
    <w:p w:rsidR="00AF4166" w:rsidRPr="00AF4166" w:rsidRDefault="00AF4166" w:rsidP="00ED1BCE">
      <w:pPr>
        <w:spacing w:after="0" w:line="276" w:lineRule="auto"/>
        <w:rPr>
          <w:rFonts w:ascii="Times New Roman" w:eastAsia="Calibri" w:hAnsi="Times New Roman" w:cs="Times New Roman"/>
          <w:sz w:val="23"/>
          <w:szCs w:val="23"/>
        </w:rPr>
      </w:pPr>
    </w:p>
    <w:p w:rsidR="00AF4166" w:rsidRPr="00AF4166" w:rsidRDefault="00ED1BCE" w:rsidP="00ED1BCE">
      <w:pPr>
        <w:spacing w:after="0" w:line="276" w:lineRule="auto"/>
        <w:rPr>
          <w:rFonts w:ascii="Times New Roman" w:eastAsia="Calibri" w:hAnsi="Times New Roman" w:cs="Times New Roman"/>
          <w:sz w:val="23"/>
          <w:szCs w:val="23"/>
        </w:rPr>
      </w:pPr>
      <w:r>
        <w:rPr>
          <w:rFonts w:ascii="Times New Roman" w:eastAsia="Calibri" w:hAnsi="Times New Roman" w:cs="Times New Roman"/>
          <w:sz w:val="23"/>
          <w:szCs w:val="23"/>
        </w:rPr>
        <w:t>Konkursam</w:t>
      </w:r>
      <w:r w:rsidR="00AF4166" w:rsidRPr="00AF4166">
        <w:rPr>
          <w:rFonts w:ascii="Times New Roman" w:eastAsia="Calibri" w:hAnsi="Times New Roman" w:cs="Times New Roman"/>
          <w:sz w:val="23"/>
          <w:szCs w:val="23"/>
        </w:rPr>
        <w:t xml:space="preserve"> tiek virzīts sekojošs tūrisma objekts:</w:t>
      </w:r>
    </w:p>
    <w:p w:rsidR="00AF4166" w:rsidRPr="00AF4166" w:rsidRDefault="00AF4166" w:rsidP="00ED1BCE">
      <w:pPr>
        <w:spacing w:after="0" w:line="276" w:lineRule="auto"/>
        <w:rPr>
          <w:rFonts w:ascii="Times New Roman" w:eastAsia="Calibri" w:hAnsi="Times New Roman" w:cs="Times New Roman"/>
          <w:sz w:val="23"/>
          <w:szCs w:val="23"/>
        </w:rPr>
      </w:pPr>
      <w:r w:rsidRPr="00AF4166">
        <w:rPr>
          <w:rFonts w:ascii="Times New Roman" w:eastAsia="Calibri" w:hAnsi="Times New Roman" w:cs="Times New Roman"/>
          <w:sz w:val="23"/>
          <w:szCs w:val="23"/>
        </w:rPr>
        <w:t>Nosaukums_______________________________________________________________________________________________________________________________________________________</w:t>
      </w:r>
    </w:p>
    <w:p w:rsidR="00AF4166" w:rsidRPr="00AF4166" w:rsidRDefault="00AF4166" w:rsidP="00ED1BCE">
      <w:pPr>
        <w:spacing w:after="0" w:line="276" w:lineRule="auto"/>
        <w:rPr>
          <w:rFonts w:ascii="Times New Roman" w:eastAsia="Calibri" w:hAnsi="Times New Roman" w:cs="Times New Roman"/>
          <w:sz w:val="23"/>
          <w:szCs w:val="23"/>
        </w:rPr>
      </w:pPr>
    </w:p>
    <w:p w:rsidR="00AF4166" w:rsidRPr="00AF4166" w:rsidRDefault="00AF4166" w:rsidP="00ED1BCE">
      <w:pPr>
        <w:spacing w:after="0" w:line="276" w:lineRule="auto"/>
        <w:rPr>
          <w:rFonts w:ascii="Times New Roman" w:eastAsia="Calibri" w:hAnsi="Times New Roman" w:cs="Times New Roman"/>
          <w:sz w:val="23"/>
          <w:szCs w:val="23"/>
        </w:rPr>
      </w:pPr>
      <w:r w:rsidRPr="00AF4166">
        <w:rPr>
          <w:rFonts w:ascii="Times New Roman" w:eastAsia="Calibri" w:hAnsi="Times New Roman" w:cs="Times New Roman"/>
          <w:sz w:val="23"/>
          <w:szCs w:val="23"/>
        </w:rPr>
        <w:t>Adrese ________________________________________________________________________________________________________________________________________________________________</w:t>
      </w:r>
    </w:p>
    <w:p w:rsidR="00AF4166" w:rsidRPr="00AF4166" w:rsidRDefault="00AF4166" w:rsidP="00ED1BCE">
      <w:pPr>
        <w:spacing w:after="0" w:line="276" w:lineRule="auto"/>
        <w:rPr>
          <w:rFonts w:ascii="Times New Roman" w:eastAsia="Calibri" w:hAnsi="Times New Roman" w:cs="Times New Roman"/>
          <w:sz w:val="23"/>
          <w:szCs w:val="23"/>
        </w:rPr>
      </w:pPr>
    </w:p>
    <w:p w:rsidR="00AF4166" w:rsidRPr="00AF4166" w:rsidRDefault="00ED1BCE" w:rsidP="00ED1BCE">
      <w:pPr>
        <w:spacing w:after="0" w:line="276" w:lineRule="auto"/>
        <w:rPr>
          <w:rFonts w:ascii="Times New Roman" w:eastAsia="Calibri" w:hAnsi="Times New Roman" w:cs="Times New Roman"/>
          <w:sz w:val="23"/>
          <w:szCs w:val="23"/>
        </w:rPr>
      </w:pPr>
      <w:r>
        <w:rPr>
          <w:rFonts w:ascii="Times New Roman" w:eastAsia="Calibri" w:hAnsi="Times New Roman" w:cs="Times New Roman"/>
          <w:sz w:val="23"/>
          <w:szCs w:val="23"/>
        </w:rPr>
        <w:t xml:space="preserve">Nominācija, kurai </w:t>
      </w:r>
      <w:r w:rsidR="00AF4166" w:rsidRPr="00AF4166">
        <w:rPr>
          <w:rFonts w:ascii="Times New Roman" w:eastAsia="Calibri" w:hAnsi="Times New Roman" w:cs="Times New Roman"/>
          <w:sz w:val="23"/>
          <w:szCs w:val="23"/>
        </w:rPr>
        <w:t xml:space="preserve">tiek pieteikts pretendents  </w:t>
      </w:r>
    </w:p>
    <w:p w:rsidR="00AF4166" w:rsidRPr="00AF4166" w:rsidRDefault="00AF4166" w:rsidP="00ED1BCE">
      <w:pPr>
        <w:spacing w:after="0" w:line="276" w:lineRule="auto"/>
        <w:rPr>
          <w:rFonts w:ascii="Times New Roman" w:eastAsia="Calibri" w:hAnsi="Times New Roman" w:cs="Times New Roman"/>
          <w:sz w:val="23"/>
          <w:szCs w:val="23"/>
        </w:rPr>
      </w:pPr>
      <w:r w:rsidRPr="00AF4166">
        <w:rPr>
          <w:rFonts w:ascii="Times New Roman" w:eastAsia="Calibri" w:hAnsi="Times New Roman" w:cs="Times New Roman"/>
          <w:sz w:val="23"/>
          <w:szCs w:val="23"/>
        </w:rPr>
        <w:t xml:space="preserve"> ________________________________________________________________________</w:t>
      </w:r>
    </w:p>
    <w:p w:rsidR="00AF4166" w:rsidRPr="00AF4166" w:rsidRDefault="00AF4166" w:rsidP="00ED1BCE">
      <w:pPr>
        <w:spacing w:after="0" w:line="276" w:lineRule="auto"/>
        <w:rPr>
          <w:rFonts w:ascii="Times New Roman" w:eastAsia="Calibri" w:hAnsi="Times New Roman" w:cs="Times New Roman"/>
          <w:sz w:val="23"/>
          <w:szCs w:val="23"/>
        </w:rPr>
      </w:pPr>
    </w:p>
    <w:p w:rsidR="00AF4166" w:rsidRPr="00AF4166" w:rsidRDefault="00AF4166" w:rsidP="00ED1BCE">
      <w:pPr>
        <w:spacing w:after="0" w:line="276" w:lineRule="auto"/>
        <w:rPr>
          <w:rFonts w:ascii="Times New Roman" w:eastAsia="Calibri" w:hAnsi="Times New Roman" w:cs="Times New Roman"/>
          <w:sz w:val="23"/>
          <w:szCs w:val="23"/>
        </w:rPr>
      </w:pPr>
      <w:r w:rsidRPr="00AF4166">
        <w:rPr>
          <w:rFonts w:ascii="Times New Roman" w:eastAsia="Calibri" w:hAnsi="Times New Roman" w:cs="Times New Roman"/>
          <w:sz w:val="23"/>
          <w:szCs w:val="23"/>
        </w:rPr>
        <w:t xml:space="preserve">Pamatojums (īsi aprakstīt) </w:t>
      </w:r>
    </w:p>
    <w:p w:rsidR="00AF4166" w:rsidRPr="00AF4166" w:rsidRDefault="00AF4166" w:rsidP="00ED1BCE">
      <w:pPr>
        <w:spacing w:after="0" w:line="276" w:lineRule="auto"/>
        <w:rPr>
          <w:rFonts w:ascii="Times New Roman" w:eastAsia="Calibri" w:hAnsi="Times New Roman" w:cs="Times New Roman"/>
          <w:sz w:val="23"/>
          <w:szCs w:val="23"/>
        </w:rPr>
      </w:pPr>
      <w:r w:rsidRPr="00AF4166">
        <w:rPr>
          <w:rFonts w:ascii="Times New Roman" w:eastAsia="Calibri" w:hAnsi="Times New Roman" w:cs="Times New Roman"/>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4166" w:rsidRPr="00AF4166" w:rsidRDefault="00AF4166" w:rsidP="00ED1BCE">
      <w:pPr>
        <w:spacing w:after="0" w:line="276" w:lineRule="auto"/>
        <w:rPr>
          <w:rFonts w:ascii="Times New Roman" w:eastAsia="Calibri" w:hAnsi="Times New Roman" w:cs="Times New Roman"/>
          <w:sz w:val="23"/>
          <w:szCs w:val="23"/>
        </w:rPr>
      </w:pPr>
    </w:p>
    <w:p w:rsidR="00AF4166" w:rsidRPr="00AF4166" w:rsidRDefault="00AF4166" w:rsidP="00ED1BCE">
      <w:pPr>
        <w:spacing w:after="0" w:line="276" w:lineRule="auto"/>
        <w:rPr>
          <w:rFonts w:ascii="Times New Roman" w:eastAsia="Calibri" w:hAnsi="Times New Roman" w:cs="Times New Roman"/>
          <w:sz w:val="23"/>
          <w:szCs w:val="23"/>
        </w:rPr>
      </w:pPr>
      <w:r w:rsidRPr="00AF4166">
        <w:rPr>
          <w:rFonts w:ascii="Times New Roman" w:eastAsia="Calibri" w:hAnsi="Times New Roman" w:cs="Times New Roman"/>
          <w:sz w:val="23"/>
          <w:szCs w:val="23"/>
        </w:rPr>
        <w:t>Kontaktpersona,  paraksts _________________________________________________________</w:t>
      </w:r>
    </w:p>
    <w:p w:rsidR="00AF4166" w:rsidRPr="00AF4166" w:rsidRDefault="00AF4166" w:rsidP="00ED1BCE">
      <w:pPr>
        <w:spacing w:after="0" w:line="276" w:lineRule="auto"/>
        <w:rPr>
          <w:rFonts w:ascii="Times New Roman" w:eastAsia="Calibri" w:hAnsi="Times New Roman" w:cs="Times New Roman"/>
          <w:sz w:val="23"/>
          <w:szCs w:val="23"/>
        </w:rPr>
      </w:pPr>
    </w:p>
    <w:p w:rsidR="00AF4166" w:rsidRPr="00AF4166" w:rsidRDefault="00AF4166" w:rsidP="00ED1BCE">
      <w:pPr>
        <w:spacing w:after="0" w:line="276" w:lineRule="auto"/>
        <w:rPr>
          <w:rFonts w:ascii="Times New Roman" w:eastAsia="Calibri" w:hAnsi="Times New Roman" w:cs="Times New Roman"/>
          <w:sz w:val="23"/>
          <w:szCs w:val="23"/>
        </w:rPr>
      </w:pPr>
      <w:r w:rsidRPr="00AF4166">
        <w:rPr>
          <w:rFonts w:ascii="Times New Roman" w:eastAsia="Calibri" w:hAnsi="Times New Roman" w:cs="Times New Roman"/>
          <w:sz w:val="23"/>
          <w:szCs w:val="23"/>
        </w:rPr>
        <w:t>Tel. __________________</w:t>
      </w:r>
      <w:r w:rsidR="00ED1BCE">
        <w:rPr>
          <w:rFonts w:ascii="Times New Roman" w:eastAsia="Calibri" w:hAnsi="Times New Roman" w:cs="Times New Roman"/>
          <w:sz w:val="23"/>
          <w:szCs w:val="23"/>
        </w:rPr>
        <w:t xml:space="preserve">______   E-pasts </w:t>
      </w:r>
      <w:r w:rsidRPr="00AF4166">
        <w:rPr>
          <w:rFonts w:ascii="Times New Roman" w:eastAsia="Calibri" w:hAnsi="Times New Roman" w:cs="Times New Roman"/>
          <w:sz w:val="23"/>
          <w:szCs w:val="23"/>
        </w:rPr>
        <w:t>____________________________________</w:t>
      </w:r>
    </w:p>
    <w:p w:rsidR="00AF4166" w:rsidRPr="00AF4166" w:rsidRDefault="00AF4166" w:rsidP="00ED1BCE">
      <w:pPr>
        <w:spacing w:after="0" w:line="276" w:lineRule="auto"/>
        <w:rPr>
          <w:rFonts w:ascii="Times New Roman" w:eastAsia="Calibri" w:hAnsi="Times New Roman" w:cs="Times New Roman"/>
          <w:sz w:val="23"/>
          <w:szCs w:val="23"/>
        </w:rPr>
      </w:pPr>
    </w:p>
    <w:p w:rsidR="00AF4166" w:rsidRPr="00AF4166" w:rsidRDefault="00AF4166" w:rsidP="00ED1BCE">
      <w:pPr>
        <w:spacing w:after="0" w:line="276" w:lineRule="auto"/>
        <w:rPr>
          <w:rFonts w:ascii="Times New Roman" w:eastAsia="Calibri" w:hAnsi="Times New Roman" w:cs="Times New Roman"/>
          <w:sz w:val="23"/>
          <w:szCs w:val="23"/>
        </w:rPr>
      </w:pPr>
      <w:r w:rsidRPr="00AF4166">
        <w:rPr>
          <w:rFonts w:ascii="Times New Roman" w:eastAsia="Calibri" w:hAnsi="Times New Roman" w:cs="Times New Roman"/>
          <w:sz w:val="23"/>
          <w:szCs w:val="23"/>
        </w:rPr>
        <w:t>Datums ________________________</w:t>
      </w: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r w:rsidRPr="00AF4166">
        <w:rPr>
          <w:rFonts w:ascii="Times New Roman" w:eastAsia="Calibri" w:hAnsi="Times New Roman" w:cs="Times New Roman"/>
          <w:sz w:val="23"/>
          <w:szCs w:val="23"/>
        </w:rPr>
        <w:lastRenderedPageBreak/>
        <w:tab/>
      </w:r>
      <w:r w:rsidRPr="00AF4166">
        <w:rPr>
          <w:rFonts w:ascii="Times New Roman" w:eastAsia="Calibri" w:hAnsi="Times New Roman" w:cs="Times New Roman"/>
          <w:sz w:val="23"/>
          <w:szCs w:val="23"/>
        </w:rPr>
        <w:tab/>
      </w:r>
      <w:r w:rsidRPr="00AF4166">
        <w:rPr>
          <w:rFonts w:ascii="Times New Roman" w:eastAsia="Calibri" w:hAnsi="Times New Roman" w:cs="Times New Roman"/>
          <w:sz w:val="23"/>
          <w:szCs w:val="23"/>
        </w:rPr>
        <w:tab/>
      </w:r>
      <w:r w:rsidRPr="00AF4166">
        <w:rPr>
          <w:rFonts w:ascii="Times New Roman" w:eastAsia="Calibri" w:hAnsi="Times New Roman" w:cs="Times New Roman"/>
          <w:sz w:val="23"/>
          <w:szCs w:val="23"/>
        </w:rPr>
        <w:tab/>
      </w:r>
      <w:r w:rsidRPr="00AF4166">
        <w:rPr>
          <w:rFonts w:ascii="Times New Roman" w:eastAsia="Calibri" w:hAnsi="Times New Roman" w:cs="Times New Roman"/>
          <w:sz w:val="23"/>
          <w:szCs w:val="23"/>
        </w:rPr>
        <w:tab/>
      </w:r>
    </w:p>
    <w:p w:rsidR="00AF4166" w:rsidRPr="00AF4166" w:rsidRDefault="00AF4166" w:rsidP="00AF4166">
      <w:pPr>
        <w:spacing w:after="0" w:line="276" w:lineRule="auto"/>
        <w:jc w:val="both"/>
        <w:rPr>
          <w:rFonts w:ascii="Times New Roman" w:eastAsia="Calibri" w:hAnsi="Times New Roman" w:cs="Times New Roman"/>
          <w:sz w:val="23"/>
          <w:szCs w:val="23"/>
        </w:rPr>
      </w:pPr>
    </w:p>
    <w:p w:rsidR="008C2D67" w:rsidRDefault="00AF4166" w:rsidP="00AF4166">
      <w:pPr>
        <w:spacing w:after="0" w:line="276" w:lineRule="auto"/>
        <w:jc w:val="right"/>
        <w:rPr>
          <w:rFonts w:ascii="Times New Roman" w:eastAsia="Calibri" w:hAnsi="Times New Roman" w:cs="Times New Roman"/>
          <w:sz w:val="23"/>
          <w:szCs w:val="23"/>
        </w:rPr>
      </w:pPr>
      <w:r w:rsidRPr="00AF4166">
        <w:rPr>
          <w:rFonts w:ascii="Times New Roman" w:eastAsia="Calibri" w:hAnsi="Times New Roman" w:cs="Times New Roman"/>
          <w:sz w:val="23"/>
          <w:szCs w:val="23"/>
        </w:rPr>
        <w:tab/>
      </w:r>
    </w:p>
    <w:p w:rsidR="00AF4166" w:rsidRDefault="00AF4166" w:rsidP="00AF4166">
      <w:pPr>
        <w:spacing w:after="0" w:line="276" w:lineRule="auto"/>
        <w:jc w:val="right"/>
        <w:rPr>
          <w:rFonts w:ascii="Times New Roman" w:eastAsia="Calibri" w:hAnsi="Times New Roman" w:cs="Times New Roman"/>
          <w:sz w:val="23"/>
          <w:szCs w:val="23"/>
          <w:lang w:val="es-ES"/>
        </w:rPr>
      </w:pPr>
      <w:r w:rsidRPr="00AF4166">
        <w:rPr>
          <w:rFonts w:ascii="Times New Roman" w:eastAsia="Calibri" w:hAnsi="Times New Roman" w:cs="Times New Roman"/>
          <w:sz w:val="23"/>
          <w:szCs w:val="23"/>
          <w:lang w:val="es-ES"/>
        </w:rPr>
        <w:t>2.pielikums</w:t>
      </w:r>
    </w:p>
    <w:p w:rsidR="008C2D67" w:rsidRPr="00AF4166" w:rsidRDefault="008C2D67" w:rsidP="00AF4166">
      <w:pPr>
        <w:spacing w:after="0" w:line="276" w:lineRule="auto"/>
        <w:jc w:val="right"/>
        <w:rPr>
          <w:rFonts w:ascii="Times New Roman" w:eastAsia="Calibri" w:hAnsi="Times New Roman" w:cs="Times New Roman"/>
          <w:sz w:val="23"/>
          <w:szCs w:val="23"/>
          <w:lang w:val="es-ES"/>
        </w:rPr>
      </w:pPr>
    </w:p>
    <w:p w:rsidR="00AF4166" w:rsidRPr="00AF4166" w:rsidRDefault="00AF4166" w:rsidP="00AF4166">
      <w:pPr>
        <w:spacing w:after="0" w:line="276" w:lineRule="auto"/>
        <w:jc w:val="right"/>
        <w:rPr>
          <w:rFonts w:ascii="Times New Roman" w:eastAsia="Calibri" w:hAnsi="Times New Roman" w:cs="Times New Roman"/>
          <w:b/>
          <w:sz w:val="23"/>
          <w:szCs w:val="23"/>
          <w:lang w:val="es-ES"/>
        </w:rPr>
      </w:pPr>
      <w:r w:rsidRPr="00AF4166">
        <w:rPr>
          <w:rFonts w:ascii="Times New Roman" w:eastAsia="Calibri" w:hAnsi="Times New Roman" w:cs="Times New Roman"/>
          <w:b/>
          <w:sz w:val="23"/>
          <w:szCs w:val="23"/>
          <w:lang w:val="es-ES"/>
        </w:rPr>
        <w:t>Nominācij</w:t>
      </w:r>
      <w:r w:rsidR="00ED1BCE">
        <w:rPr>
          <w:rFonts w:ascii="Times New Roman" w:eastAsia="Calibri" w:hAnsi="Times New Roman" w:cs="Times New Roman"/>
          <w:b/>
          <w:sz w:val="23"/>
          <w:szCs w:val="23"/>
          <w:lang w:val="es-ES"/>
        </w:rPr>
        <w:t>as “Jaunais tūrisma objekts 2017</w:t>
      </w:r>
      <w:r w:rsidRPr="00AF4166">
        <w:rPr>
          <w:rFonts w:ascii="Times New Roman" w:eastAsia="Calibri" w:hAnsi="Times New Roman" w:cs="Times New Roman"/>
          <w:b/>
          <w:sz w:val="23"/>
          <w:szCs w:val="23"/>
          <w:lang w:val="es-ES"/>
        </w:rPr>
        <w:t>” pretendentu vērtēšanas kritēriji</w:t>
      </w:r>
    </w:p>
    <w:p w:rsidR="00AF4166" w:rsidRPr="00AF4166" w:rsidRDefault="00AF4166" w:rsidP="00AF4166">
      <w:pPr>
        <w:spacing w:after="0" w:line="276" w:lineRule="auto"/>
        <w:jc w:val="both"/>
        <w:rPr>
          <w:rFonts w:ascii="Times New Roman" w:eastAsia="Calibri" w:hAnsi="Times New Roman" w:cs="Times New Roman"/>
          <w:b/>
          <w:sz w:val="23"/>
          <w:szCs w:val="23"/>
          <w:lang w:val="es-ES"/>
        </w:rPr>
      </w:pPr>
      <w:r w:rsidRPr="00AF4166">
        <w:rPr>
          <w:rFonts w:ascii="Times New Roman" w:eastAsia="Calibri" w:hAnsi="Times New Roman" w:cs="Times New Roman"/>
          <w:b/>
          <w:sz w:val="23"/>
          <w:szCs w:val="23"/>
          <w:lang w:val="es-ES"/>
        </w:rPr>
        <w:t xml:space="preserve">  </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322"/>
        <w:gridCol w:w="1038"/>
        <w:gridCol w:w="1444"/>
        <w:gridCol w:w="1394"/>
        <w:gridCol w:w="1733"/>
        <w:gridCol w:w="1134"/>
      </w:tblGrid>
      <w:tr w:rsidR="00ED1BCE" w:rsidRPr="00AF4166" w:rsidTr="00ED1BCE">
        <w:tc>
          <w:tcPr>
            <w:tcW w:w="115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lang w:val="es-ES"/>
              </w:rPr>
            </w:pPr>
          </w:p>
          <w:p w:rsidR="00AF4166" w:rsidRPr="00AF4166" w:rsidRDefault="00AF4166" w:rsidP="00AF4166">
            <w:pPr>
              <w:spacing w:after="0" w:line="276" w:lineRule="auto"/>
              <w:jc w:val="both"/>
              <w:rPr>
                <w:rFonts w:ascii="Times New Roman" w:eastAsia="Calibri" w:hAnsi="Times New Roman" w:cs="Times New Roman"/>
                <w:sz w:val="20"/>
                <w:szCs w:val="20"/>
                <w:lang w:val="es-ES"/>
              </w:rPr>
            </w:pP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 xml:space="preserve">Pretendents </w:t>
            </w:r>
          </w:p>
        </w:tc>
        <w:tc>
          <w:tcPr>
            <w:tcW w:w="1322"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 xml:space="preserve"> Objekta autentiskums, piedāvājuma novitāte</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(0-10 punkti)</w:t>
            </w:r>
          </w:p>
        </w:tc>
        <w:tc>
          <w:tcPr>
            <w:tcW w:w="10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Inovācijas</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rPr>
              <w:t xml:space="preserve"> (0-10 punkti)</w:t>
            </w:r>
          </w:p>
        </w:tc>
        <w:tc>
          <w:tcPr>
            <w:tcW w:w="144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Informatīvais nodrošinājums, publicitāte</w:t>
            </w: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(0-10 punkti)</w:t>
            </w:r>
          </w:p>
        </w:tc>
        <w:tc>
          <w:tcPr>
            <w:tcW w:w="13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Pakalpojuma nodrošinājums svešvalodās</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rPr>
              <w:t>(0-10 punkti)</w:t>
            </w:r>
          </w:p>
        </w:tc>
        <w:tc>
          <w:tcPr>
            <w:tcW w:w="173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 xml:space="preserve"> Objekta novērtējums TripAdvisor.com</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rPr>
              <w:t>(0-5 punkti)</w:t>
            </w: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lang w:val="es-ES"/>
              </w:rPr>
            </w:pP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PUNKTI</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KOPĀ</w:t>
            </w:r>
          </w:p>
        </w:tc>
      </w:tr>
      <w:tr w:rsidR="00ED1BCE" w:rsidRPr="00AF4166" w:rsidTr="00ED1BCE">
        <w:tc>
          <w:tcPr>
            <w:tcW w:w="115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322"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0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44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3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73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ED1BCE" w:rsidRPr="00AF4166" w:rsidTr="00ED1BCE">
        <w:tc>
          <w:tcPr>
            <w:tcW w:w="115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322"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44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3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3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ED1BCE" w:rsidRPr="00AF4166" w:rsidTr="00ED1BCE">
        <w:tc>
          <w:tcPr>
            <w:tcW w:w="1150" w:type="dxa"/>
            <w:shd w:val="clear" w:color="auto" w:fill="auto"/>
          </w:tcPr>
          <w:p w:rsidR="00AF4166" w:rsidRPr="00AF4166" w:rsidRDefault="00AF4166" w:rsidP="00AF4166">
            <w:pPr>
              <w:spacing w:after="0" w:line="276" w:lineRule="auto"/>
              <w:ind w:left="720"/>
              <w:jc w:val="both"/>
              <w:rPr>
                <w:rFonts w:ascii="Times New Roman" w:eastAsia="Calibri" w:hAnsi="Times New Roman" w:cs="Times New Roman"/>
                <w:sz w:val="23"/>
                <w:szCs w:val="23"/>
              </w:rPr>
            </w:pPr>
          </w:p>
        </w:tc>
        <w:tc>
          <w:tcPr>
            <w:tcW w:w="1322"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44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3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3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ED1BCE" w:rsidRPr="00AF4166" w:rsidTr="00ED1BCE">
        <w:tc>
          <w:tcPr>
            <w:tcW w:w="115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322"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44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3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3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ED1BCE" w:rsidRPr="00AF4166" w:rsidTr="00ED1BCE">
        <w:tc>
          <w:tcPr>
            <w:tcW w:w="115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322"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44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3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3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ED1BCE" w:rsidRPr="00AF4166" w:rsidTr="00ED1BCE">
        <w:tc>
          <w:tcPr>
            <w:tcW w:w="115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322"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44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3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3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ED1BCE" w:rsidRPr="00AF4166" w:rsidTr="00ED1BCE">
        <w:tc>
          <w:tcPr>
            <w:tcW w:w="115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322"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44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3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3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ED1BCE" w:rsidRPr="00AF4166" w:rsidTr="00ED1BCE">
        <w:tc>
          <w:tcPr>
            <w:tcW w:w="115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322"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44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3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3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ED1BCE" w:rsidRPr="00AF4166" w:rsidTr="00ED1BCE">
        <w:tc>
          <w:tcPr>
            <w:tcW w:w="115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322"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44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3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3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bl>
    <w:p w:rsidR="00AF4166" w:rsidRPr="00AF4166" w:rsidRDefault="00AF4166" w:rsidP="00AF4166">
      <w:pPr>
        <w:spacing w:after="0" w:line="276" w:lineRule="auto"/>
        <w:jc w:val="both"/>
        <w:rPr>
          <w:rFonts w:ascii="Times New Roman" w:eastAsia="Calibri" w:hAnsi="Times New Roman" w:cs="Times New Roman"/>
          <w:sz w:val="23"/>
          <w:szCs w:val="23"/>
          <w:lang w:val="es-ES"/>
        </w:rPr>
      </w:pPr>
    </w:p>
    <w:p w:rsidR="00AF4166" w:rsidRPr="00AF4166" w:rsidRDefault="00AF4166" w:rsidP="00AF4166">
      <w:pPr>
        <w:spacing w:after="0" w:line="276" w:lineRule="auto"/>
        <w:jc w:val="both"/>
        <w:rPr>
          <w:rFonts w:ascii="Times New Roman" w:eastAsia="Calibri" w:hAnsi="Times New Roman" w:cs="Times New Roman"/>
          <w:sz w:val="23"/>
          <w:szCs w:val="23"/>
          <w:lang w:val="es-ES"/>
        </w:rPr>
      </w:pPr>
      <w:r w:rsidRPr="00AF4166">
        <w:rPr>
          <w:rFonts w:ascii="Times New Roman" w:eastAsia="Calibri" w:hAnsi="Times New Roman" w:cs="Times New Roman"/>
          <w:sz w:val="23"/>
          <w:szCs w:val="23"/>
          <w:lang w:val="es-ES"/>
        </w:rPr>
        <w:t>Vērtēja:</w:t>
      </w:r>
    </w:p>
    <w:p w:rsidR="00AF4166" w:rsidRPr="00AF4166" w:rsidRDefault="00AF4166" w:rsidP="00AF4166">
      <w:pPr>
        <w:spacing w:after="0" w:line="276" w:lineRule="auto"/>
        <w:jc w:val="both"/>
        <w:rPr>
          <w:rFonts w:ascii="Times New Roman" w:eastAsia="Calibri" w:hAnsi="Times New Roman" w:cs="Times New Roman"/>
          <w:sz w:val="23"/>
          <w:szCs w:val="23"/>
          <w:lang w:val="en-US"/>
        </w:rPr>
      </w:pPr>
      <w:r w:rsidRPr="00AF4166">
        <w:rPr>
          <w:rFonts w:ascii="Times New Roman" w:eastAsia="Calibri" w:hAnsi="Times New Roman" w:cs="Times New Roman"/>
          <w:b/>
          <w:sz w:val="23"/>
          <w:szCs w:val="23"/>
          <w:lang w:val="es-ES"/>
        </w:rPr>
        <w:t xml:space="preserve"> </w:t>
      </w:r>
    </w:p>
    <w:p w:rsidR="00AF4166" w:rsidRPr="00AF4166" w:rsidRDefault="00AF4166" w:rsidP="00AF4166">
      <w:pPr>
        <w:spacing w:after="0" w:line="276" w:lineRule="auto"/>
        <w:jc w:val="both"/>
        <w:rPr>
          <w:rFonts w:ascii="Times New Roman" w:eastAsia="Calibri" w:hAnsi="Times New Roman" w:cs="Times New Roman"/>
          <w:sz w:val="23"/>
          <w:szCs w:val="23"/>
          <w:lang w:val="en-US"/>
        </w:rPr>
      </w:pPr>
    </w:p>
    <w:p w:rsidR="00AF4166" w:rsidRPr="00AF4166" w:rsidRDefault="00AF4166" w:rsidP="00AF4166">
      <w:pPr>
        <w:spacing w:after="0" w:line="276" w:lineRule="auto"/>
        <w:jc w:val="both"/>
        <w:rPr>
          <w:rFonts w:ascii="Times New Roman" w:eastAsia="Calibri" w:hAnsi="Times New Roman" w:cs="Times New Roman"/>
          <w:sz w:val="23"/>
          <w:szCs w:val="23"/>
          <w:lang w:val="en-US"/>
        </w:rPr>
      </w:pPr>
    </w:p>
    <w:p w:rsidR="00AF4166" w:rsidRPr="00AF4166" w:rsidRDefault="00AF4166" w:rsidP="00AF4166">
      <w:pPr>
        <w:spacing w:after="0" w:line="276" w:lineRule="auto"/>
        <w:jc w:val="both"/>
        <w:rPr>
          <w:rFonts w:ascii="Times New Roman" w:eastAsia="Calibri" w:hAnsi="Times New Roman" w:cs="Times New Roman"/>
          <w:sz w:val="23"/>
          <w:szCs w:val="23"/>
          <w:lang w:val="en-US"/>
        </w:rPr>
      </w:pPr>
    </w:p>
    <w:p w:rsidR="00AF4166" w:rsidRPr="00AF4166" w:rsidRDefault="00AF4166" w:rsidP="00AF4166">
      <w:pPr>
        <w:spacing w:after="0" w:line="276" w:lineRule="auto"/>
        <w:jc w:val="both"/>
        <w:rPr>
          <w:rFonts w:ascii="Times New Roman" w:eastAsia="Calibri" w:hAnsi="Times New Roman" w:cs="Times New Roman"/>
          <w:sz w:val="23"/>
          <w:szCs w:val="23"/>
          <w:lang w:val="en-US"/>
        </w:rPr>
      </w:pPr>
    </w:p>
    <w:p w:rsidR="00AF4166" w:rsidRPr="00AF4166" w:rsidRDefault="00AF4166" w:rsidP="00AF4166">
      <w:pPr>
        <w:spacing w:after="0" w:line="276" w:lineRule="auto"/>
        <w:jc w:val="both"/>
        <w:rPr>
          <w:rFonts w:ascii="Times New Roman" w:eastAsia="Calibri" w:hAnsi="Times New Roman" w:cs="Times New Roman"/>
          <w:sz w:val="23"/>
          <w:szCs w:val="23"/>
          <w:lang w:val="en-US"/>
        </w:rPr>
      </w:pPr>
    </w:p>
    <w:p w:rsidR="00AF4166" w:rsidRPr="00AF4166" w:rsidRDefault="00AF4166" w:rsidP="00AF4166">
      <w:pPr>
        <w:spacing w:after="0" w:line="276" w:lineRule="auto"/>
        <w:jc w:val="both"/>
        <w:rPr>
          <w:rFonts w:ascii="Times New Roman" w:eastAsia="Calibri" w:hAnsi="Times New Roman" w:cs="Times New Roman"/>
          <w:sz w:val="23"/>
          <w:szCs w:val="23"/>
          <w:lang w:val="en-US"/>
        </w:rPr>
      </w:pPr>
    </w:p>
    <w:p w:rsidR="00AF4166" w:rsidRPr="00AF4166" w:rsidRDefault="00AF4166" w:rsidP="00AF4166">
      <w:pPr>
        <w:spacing w:after="0" w:line="276" w:lineRule="auto"/>
        <w:jc w:val="both"/>
        <w:rPr>
          <w:rFonts w:ascii="Times New Roman" w:eastAsia="Calibri" w:hAnsi="Times New Roman" w:cs="Times New Roman"/>
          <w:sz w:val="23"/>
          <w:szCs w:val="23"/>
          <w:lang w:val="en-US"/>
        </w:rPr>
      </w:pPr>
    </w:p>
    <w:p w:rsidR="00AF4166" w:rsidRPr="00AF4166" w:rsidRDefault="00AF4166" w:rsidP="00AF4166">
      <w:pPr>
        <w:spacing w:after="0" w:line="276" w:lineRule="auto"/>
        <w:jc w:val="both"/>
        <w:rPr>
          <w:rFonts w:ascii="Times New Roman" w:eastAsia="Calibri" w:hAnsi="Times New Roman" w:cs="Times New Roman"/>
          <w:sz w:val="23"/>
          <w:szCs w:val="23"/>
          <w:lang w:val="en-US"/>
        </w:rPr>
      </w:pPr>
    </w:p>
    <w:p w:rsidR="00AF4166" w:rsidRPr="00AF4166" w:rsidRDefault="00AF4166" w:rsidP="00AF4166">
      <w:pPr>
        <w:spacing w:after="0" w:line="276" w:lineRule="auto"/>
        <w:jc w:val="both"/>
        <w:rPr>
          <w:rFonts w:ascii="Times New Roman" w:eastAsia="Calibri" w:hAnsi="Times New Roman" w:cs="Times New Roman"/>
          <w:sz w:val="23"/>
          <w:szCs w:val="23"/>
          <w:lang w:val="en-US"/>
        </w:rPr>
      </w:pPr>
    </w:p>
    <w:p w:rsidR="00AF4166" w:rsidRPr="00AF4166" w:rsidRDefault="00AF4166" w:rsidP="00AF4166">
      <w:pPr>
        <w:spacing w:after="0" w:line="276" w:lineRule="auto"/>
        <w:jc w:val="both"/>
        <w:rPr>
          <w:rFonts w:ascii="Times New Roman" w:eastAsia="Calibri" w:hAnsi="Times New Roman" w:cs="Times New Roman"/>
          <w:sz w:val="23"/>
          <w:szCs w:val="23"/>
          <w:lang w:val="en-US"/>
        </w:rPr>
      </w:pPr>
    </w:p>
    <w:p w:rsidR="00AF4166" w:rsidRPr="00AF4166" w:rsidRDefault="00AF4166" w:rsidP="00AF4166">
      <w:pPr>
        <w:spacing w:after="0" w:line="276" w:lineRule="auto"/>
        <w:jc w:val="both"/>
        <w:rPr>
          <w:rFonts w:ascii="Times New Roman" w:eastAsia="Calibri" w:hAnsi="Times New Roman" w:cs="Times New Roman"/>
          <w:sz w:val="23"/>
          <w:szCs w:val="23"/>
          <w:lang w:val="en-US"/>
        </w:rPr>
      </w:pPr>
    </w:p>
    <w:p w:rsidR="00AF4166" w:rsidRPr="00AF4166" w:rsidRDefault="00AF4166" w:rsidP="00AF4166">
      <w:pPr>
        <w:spacing w:after="0" w:line="276" w:lineRule="auto"/>
        <w:jc w:val="both"/>
        <w:rPr>
          <w:rFonts w:ascii="Times New Roman" w:eastAsia="Calibri" w:hAnsi="Times New Roman" w:cs="Times New Roman"/>
          <w:sz w:val="23"/>
          <w:szCs w:val="23"/>
          <w:lang w:val="en-US"/>
        </w:rPr>
      </w:pPr>
    </w:p>
    <w:p w:rsidR="00AF4166" w:rsidRPr="00AF4166" w:rsidRDefault="00AF4166" w:rsidP="00AF4166">
      <w:pPr>
        <w:spacing w:after="0" w:line="276" w:lineRule="auto"/>
        <w:jc w:val="both"/>
        <w:rPr>
          <w:rFonts w:ascii="Times New Roman" w:eastAsia="Calibri" w:hAnsi="Times New Roman" w:cs="Times New Roman"/>
          <w:sz w:val="23"/>
          <w:szCs w:val="23"/>
          <w:lang w:val="en-US"/>
        </w:rPr>
      </w:pPr>
    </w:p>
    <w:p w:rsidR="00AF4166" w:rsidRPr="00AF4166" w:rsidRDefault="00AF4166" w:rsidP="00AF4166">
      <w:pPr>
        <w:spacing w:after="0" w:line="276" w:lineRule="auto"/>
        <w:jc w:val="both"/>
        <w:rPr>
          <w:rFonts w:ascii="Times New Roman" w:eastAsia="Calibri" w:hAnsi="Times New Roman" w:cs="Times New Roman"/>
          <w:sz w:val="23"/>
          <w:szCs w:val="23"/>
          <w:lang w:val="en-US"/>
        </w:rPr>
      </w:pPr>
      <w:r w:rsidRPr="00AF4166">
        <w:rPr>
          <w:rFonts w:ascii="Times New Roman" w:eastAsia="Calibri" w:hAnsi="Times New Roman" w:cs="Times New Roman"/>
          <w:sz w:val="23"/>
          <w:szCs w:val="23"/>
          <w:lang w:val="en-US"/>
        </w:rPr>
        <w:t>Datums _________________________</w:t>
      </w:r>
    </w:p>
    <w:p w:rsidR="00AF4166" w:rsidRPr="00AF4166" w:rsidRDefault="00AF4166" w:rsidP="00AF4166">
      <w:pPr>
        <w:spacing w:after="0" w:line="276" w:lineRule="auto"/>
        <w:jc w:val="both"/>
        <w:rPr>
          <w:rFonts w:ascii="Times New Roman" w:eastAsia="Calibri" w:hAnsi="Times New Roman" w:cs="Times New Roman"/>
          <w:sz w:val="23"/>
          <w:szCs w:val="23"/>
          <w:lang w:val="en-US"/>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right"/>
        <w:rPr>
          <w:rFonts w:ascii="Times New Roman" w:eastAsia="Calibri" w:hAnsi="Times New Roman" w:cs="Times New Roman"/>
          <w:sz w:val="23"/>
          <w:szCs w:val="23"/>
          <w:lang w:val="es-ES"/>
        </w:rPr>
      </w:pPr>
    </w:p>
    <w:p w:rsidR="00ED1BCE" w:rsidRDefault="00ED1BCE" w:rsidP="00AF4166">
      <w:pPr>
        <w:spacing w:after="0" w:line="276" w:lineRule="auto"/>
        <w:jc w:val="right"/>
        <w:rPr>
          <w:rFonts w:ascii="Times New Roman" w:eastAsia="Calibri" w:hAnsi="Times New Roman" w:cs="Times New Roman"/>
          <w:sz w:val="23"/>
          <w:szCs w:val="23"/>
          <w:lang w:val="es-ES"/>
        </w:rPr>
      </w:pPr>
    </w:p>
    <w:p w:rsidR="00ED1BCE" w:rsidRDefault="00ED1BCE" w:rsidP="00AF4166">
      <w:pPr>
        <w:spacing w:after="0" w:line="276" w:lineRule="auto"/>
        <w:jc w:val="right"/>
        <w:rPr>
          <w:rFonts w:ascii="Times New Roman" w:eastAsia="Calibri" w:hAnsi="Times New Roman" w:cs="Times New Roman"/>
          <w:sz w:val="23"/>
          <w:szCs w:val="23"/>
          <w:lang w:val="es-ES"/>
        </w:rPr>
      </w:pPr>
    </w:p>
    <w:p w:rsidR="00AF4166" w:rsidRPr="00AF4166" w:rsidRDefault="00AF4166" w:rsidP="00AF4166">
      <w:pPr>
        <w:spacing w:after="0" w:line="276" w:lineRule="auto"/>
        <w:jc w:val="right"/>
        <w:rPr>
          <w:rFonts w:ascii="Times New Roman" w:eastAsia="Calibri" w:hAnsi="Times New Roman" w:cs="Times New Roman"/>
          <w:sz w:val="23"/>
          <w:szCs w:val="23"/>
          <w:lang w:val="es-ES"/>
        </w:rPr>
      </w:pPr>
      <w:r w:rsidRPr="00AF4166">
        <w:rPr>
          <w:rFonts w:ascii="Times New Roman" w:eastAsia="Calibri" w:hAnsi="Times New Roman" w:cs="Times New Roman"/>
          <w:sz w:val="23"/>
          <w:szCs w:val="23"/>
          <w:lang w:val="es-ES"/>
        </w:rPr>
        <w:t>3.pielikums</w:t>
      </w:r>
    </w:p>
    <w:p w:rsidR="00AF4166" w:rsidRPr="00AF4166" w:rsidRDefault="00AF4166" w:rsidP="00AF4166">
      <w:pPr>
        <w:spacing w:after="0" w:line="276" w:lineRule="auto"/>
        <w:jc w:val="both"/>
        <w:rPr>
          <w:rFonts w:ascii="Times New Roman" w:eastAsia="Calibri" w:hAnsi="Times New Roman" w:cs="Times New Roman"/>
          <w:b/>
          <w:sz w:val="23"/>
          <w:szCs w:val="23"/>
          <w:lang w:val="es-ES"/>
        </w:rPr>
      </w:pPr>
    </w:p>
    <w:p w:rsidR="00AF4166" w:rsidRPr="00AF4166" w:rsidRDefault="00AF4166" w:rsidP="00AF4166">
      <w:pPr>
        <w:spacing w:after="0" w:line="276" w:lineRule="auto"/>
        <w:jc w:val="right"/>
        <w:rPr>
          <w:rFonts w:ascii="Times New Roman" w:eastAsia="Calibri" w:hAnsi="Times New Roman" w:cs="Times New Roman"/>
          <w:b/>
          <w:sz w:val="23"/>
          <w:szCs w:val="23"/>
          <w:lang w:val="es-ES"/>
        </w:rPr>
      </w:pPr>
      <w:r w:rsidRPr="00AF4166">
        <w:rPr>
          <w:rFonts w:ascii="Times New Roman" w:eastAsia="Calibri" w:hAnsi="Times New Roman" w:cs="Times New Roman"/>
          <w:b/>
          <w:sz w:val="23"/>
          <w:szCs w:val="23"/>
          <w:lang w:val="es-ES"/>
        </w:rPr>
        <w:t>Nominācij</w:t>
      </w:r>
      <w:r w:rsidR="00ED1BCE">
        <w:rPr>
          <w:rFonts w:ascii="Times New Roman" w:eastAsia="Calibri" w:hAnsi="Times New Roman" w:cs="Times New Roman"/>
          <w:b/>
          <w:sz w:val="23"/>
          <w:szCs w:val="23"/>
          <w:lang w:val="es-ES"/>
        </w:rPr>
        <w:t xml:space="preserve">as </w:t>
      </w:r>
      <w:r w:rsidR="00771DF0">
        <w:rPr>
          <w:rFonts w:ascii="Times New Roman" w:eastAsia="Calibri" w:hAnsi="Times New Roman" w:cs="Times New Roman"/>
          <w:b/>
          <w:sz w:val="23"/>
          <w:szCs w:val="23"/>
          <w:lang w:val="es-ES"/>
        </w:rPr>
        <w:t>“Jaunā tūristu mītne 2017</w:t>
      </w:r>
      <w:r w:rsidR="00ED1BCE">
        <w:rPr>
          <w:rFonts w:ascii="Times New Roman" w:eastAsia="Calibri" w:hAnsi="Times New Roman" w:cs="Times New Roman"/>
          <w:b/>
          <w:sz w:val="23"/>
          <w:szCs w:val="23"/>
          <w:lang w:val="es-ES"/>
        </w:rPr>
        <w:t xml:space="preserve">” </w:t>
      </w:r>
      <w:r w:rsidRPr="00AF4166">
        <w:rPr>
          <w:rFonts w:ascii="Times New Roman" w:eastAsia="Calibri" w:hAnsi="Times New Roman" w:cs="Times New Roman"/>
          <w:b/>
          <w:sz w:val="23"/>
          <w:szCs w:val="23"/>
          <w:lang w:val="es-ES"/>
        </w:rPr>
        <w:t>pretendentu vērtēšanas kritēriji</w:t>
      </w:r>
    </w:p>
    <w:p w:rsidR="00AF4166" w:rsidRPr="00AF4166" w:rsidRDefault="00AF4166" w:rsidP="00AF4166">
      <w:pPr>
        <w:spacing w:after="0" w:line="276" w:lineRule="auto"/>
        <w:jc w:val="both"/>
        <w:rPr>
          <w:rFonts w:ascii="Times New Roman" w:eastAsia="Calibri" w:hAnsi="Times New Roman" w:cs="Times New Roman"/>
          <w:b/>
          <w:sz w:val="23"/>
          <w:szCs w:val="23"/>
          <w:lang w:val="es-ES"/>
        </w:rPr>
      </w:pPr>
      <w:r w:rsidRPr="00AF4166">
        <w:rPr>
          <w:rFonts w:ascii="Times New Roman" w:eastAsia="Calibri" w:hAnsi="Times New Roman" w:cs="Times New Roman"/>
          <w:b/>
          <w:sz w:val="23"/>
          <w:szCs w:val="23"/>
          <w:lang w:val="es-ES"/>
        </w:rPr>
        <w:t xml:space="preserve">  </w:t>
      </w: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1085"/>
        <w:gridCol w:w="1596"/>
        <w:gridCol w:w="894"/>
        <w:gridCol w:w="1628"/>
        <w:gridCol w:w="1730"/>
        <w:gridCol w:w="1134"/>
      </w:tblGrid>
      <w:tr w:rsidR="008A4E1D" w:rsidRPr="00AF4166" w:rsidTr="008A4E1D">
        <w:tc>
          <w:tcPr>
            <w:tcW w:w="157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lang w:val="es-ES"/>
              </w:rPr>
            </w:pPr>
          </w:p>
          <w:p w:rsidR="00AF4166" w:rsidRPr="00AF4166" w:rsidRDefault="00AF4166" w:rsidP="00AF4166">
            <w:pPr>
              <w:spacing w:after="0" w:line="276" w:lineRule="auto"/>
              <w:jc w:val="both"/>
              <w:rPr>
                <w:rFonts w:ascii="Times New Roman" w:eastAsia="Calibri" w:hAnsi="Times New Roman" w:cs="Times New Roman"/>
                <w:sz w:val="20"/>
                <w:szCs w:val="20"/>
                <w:lang w:val="es-ES"/>
              </w:rPr>
            </w:pP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 xml:space="preserve">Pretendents </w:t>
            </w:r>
          </w:p>
        </w:tc>
        <w:tc>
          <w:tcPr>
            <w:tcW w:w="108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Vizuālais tēls (0-10 punkti)</w:t>
            </w:r>
          </w:p>
        </w:tc>
        <w:tc>
          <w:tcPr>
            <w:tcW w:w="1596"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Interjera, iekštelpu un numuru dizains un funkcionalitāte</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rPr>
              <w:t xml:space="preserve"> (0-10 punkti)</w:t>
            </w:r>
          </w:p>
        </w:tc>
        <w:tc>
          <w:tcPr>
            <w:tcW w:w="8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Servisa līmenis</w:t>
            </w: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 xml:space="preserve"> (0-10 punkti)</w:t>
            </w: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Informatīvais nodrošinājums, publicitāte</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rPr>
              <w:t>(0-5 punkti)</w:t>
            </w:r>
          </w:p>
        </w:tc>
        <w:tc>
          <w:tcPr>
            <w:tcW w:w="173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 xml:space="preserve">  Objekta novērtējums Booking.com</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rPr>
              <w:t>(0-10 punkti)</w:t>
            </w: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lang w:val="es-ES"/>
              </w:rPr>
            </w:pP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PUNKTI</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KOPĀ</w:t>
            </w:r>
          </w:p>
        </w:tc>
      </w:tr>
      <w:tr w:rsidR="008A4E1D" w:rsidRPr="00AF4166" w:rsidTr="008A4E1D">
        <w:tc>
          <w:tcPr>
            <w:tcW w:w="157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8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596"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8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73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8A4E1D" w:rsidRPr="00AF4166" w:rsidTr="008A4E1D">
        <w:tc>
          <w:tcPr>
            <w:tcW w:w="157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8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96"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8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3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8A4E1D" w:rsidRPr="00AF4166" w:rsidTr="008A4E1D">
        <w:tc>
          <w:tcPr>
            <w:tcW w:w="157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08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96"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8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3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8A4E1D" w:rsidRPr="00AF4166" w:rsidTr="008A4E1D">
        <w:tc>
          <w:tcPr>
            <w:tcW w:w="157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08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96"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8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3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8A4E1D" w:rsidRPr="00AF4166" w:rsidTr="008A4E1D">
        <w:tc>
          <w:tcPr>
            <w:tcW w:w="157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08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96"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8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3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8A4E1D" w:rsidRPr="00AF4166" w:rsidTr="008A4E1D">
        <w:tc>
          <w:tcPr>
            <w:tcW w:w="157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08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96"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8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3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8A4E1D" w:rsidRPr="00AF4166" w:rsidTr="008A4E1D">
        <w:tc>
          <w:tcPr>
            <w:tcW w:w="157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08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96"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8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3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8A4E1D" w:rsidRPr="00AF4166" w:rsidTr="008A4E1D">
        <w:tc>
          <w:tcPr>
            <w:tcW w:w="157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08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96"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8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3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8A4E1D" w:rsidRPr="00AF4166" w:rsidTr="008A4E1D">
        <w:tc>
          <w:tcPr>
            <w:tcW w:w="1573"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08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96"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8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3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13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bl>
    <w:p w:rsidR="00AF4166" w:rsidRPr="00AF4166" w:rsidRDefault="00AF4166" w:rsidP="00AF4166">
      <w:pPr>
        <w:spacing w:after="0" w:line="276" w:lineRule="auto"/>
        <w:jc w:val="both"/>
        <w:rPr>
          <w:rFonts w:ascii="Times New Roman" w:eastAsia="Calibri" w:hAnsi="Times New Roman" w:cs="Times New Roman"/>
          <w:sz w:val="23"/>
          <w:szCs w:val="23"/>
          <w:lang w:val="es-ES"/>
        </w:rPr>
      </w:pPr>
    </w:p>
    <w:p w:rsidR="00AF4166" w:rsidRPr="00AF4166" w:rsidRDefault="00AF4166" w:rsidP="00AF4166">
      <w:pPr>
        <w:spacing w:after="0" w:line="276" w:lineRule="auto"/>
        <w:jc w:val="both"/>
        <w:rPr>
          <w:rFonts w:ascii="Times New Roman" w:eastAsia="Calibri" w:hAnsi="Times New Roman" w:cs="Times New Roman"/>
          <w:sz w:val="23"/>
          <w:szCs w:val="23"/>
          <w:lang w:val="es-ES"/>
        </w:rPr>
      </w:pPr>
      <w:r w:rsidRPr="00AF4166">
        <w:rPr>
          <w:rFonts w:ascii="Times New Roman" w:eastAsia="Calibri" w:hAnsi="Times New Roman" w:cs="Times New Roman"/>
          <w:sz w:val="23"/>
          <w:szCs w:val="23"/>
          <w:lang w:val="es-ES"/>
        </w:rPr>
        <w:t xml:space="preserve"> Vērtēja:</w:t>
      </w:r>
    </w:p>
    <w:p w:rsidR="00AF4166" w:rsidRPr="00AF4166" w:rsidRDefault="00AF4166" w:rsidP="00AF4166">
      <w:pPr>
        <w:spacing w:after="0" w:line="276" w:lineRule="auto"/>
        <w:jc w:val="both"/>
        <w:rPr>
          <w:rFonts w:ascii="Times New Roman" w:eastAsia="Calibri" w:hAnsi="Times New Roman" w:cs="Times New Roman"/>
          <w:b/>
          <w:sz w:val="23"/>
          <w:szCs w:val="23"/>
          <w:lang w:val="es-ES"/>
        </w:rPr>
      </w:pPr>
    </w:p>
    <w:p w:rsidR="00AF4166" w:rsidRPr="00AF4166" w:rsidRDefault="00AF4166" w:rsidP="00AF4166">
      <w:pPr>
        <w:spacing w:after="0" w:line="276" w:lineRule="auto"/>
        <w:jc w:val="both"/>
        <w:rPr>
          <w:rFonts w:ascii="Times New Roman" w:eastAsia="Calibri" w:hAnsi="Times New Roman" w:cs="Times New Roman"/>
          <w:b/>
          <w:sz w:val="23"/>
          <w:szCs w:val="23"/>
          <w:lang w:val="es-ES"/>
        </w:rPr>
      </w:pPr>
    </w:p>
    <w:p w:rsidR="00AF4166" w:rsidRPr="00AF4166" w:rsidRDefault="00AF4166" w:rsidP="00AF4166">
      <w:pPr>
        <w:spacing w:after="0" w:line="276" w:lineRule="auto"/>
        <w:jc w:val="both"/>
        <w:rPr>
          <w:rFonts w:ascii="Times New Roman" w:eastAsia="Calibri" w:hAnsi="Times New Roman" w:cs="Times New Roman"/>
          <w:b/>
          <w:sz w:val="23"/>
          <w:szCs w:val="23"/>
          <w:lang w:val="es-ES"/>
        </w:rPr>
      </w:pPr>
    </w:p>
    <w:p w:rsidR="00AF4166" w:rsidRPr="00AF4166" w:rsidRDefault="00AF4166" w:rsidP="00AF4166">
      <w:pPr>
        <w:spacing w:after="0" w:line="276" w:lineRule="auto"/>
        <w:jc w:val="both"/>
        <w:rPr>
          <w:rFonts w:ascii="Times New Roman" w:eastAsia="Calibri" w:hAnsi="Times New Roman" w:cs="Times New Roman"/>
          <w:b/>
          <w:sz w:val="23"/>
          <w:szCs w:val="23"/>
          <w:lang w:val="es-ES"/>
        </w:rPr>
      </w:pPr>
    </w:p>
    <w:p w:rsidR="00AF4166" w:rsidRPr="00AF4166" w:rsidRDefault="00AF4166" w:rsidP="00AF4166">
      <w:pPr>
        <w:spacing w:after="0" w:line="276" w:lineRule="auto"/>
        <w:jc w:val="both"/>
        <w:rPr>
          <w:rFonts w:ascii="Times New Roman" w:eastAsia="Calibri" w:hAnsi="Times New Roman" w:cs="Times New Roman"/>
          <w:b/>
          <w:sz w:val="23"/>
          <w:szCs w:val="23"/>
          <w:lang w:val="es-ES"/>
        </w:rPr>
      </w:pPr>
    </w:p>
    <w:p w:rsidR="00AF4166" w:rsidRPr="00AF4166" w:rsidRDefault="00AF4166" w:rsidP="00AF4166">
      <w:pPr>
        <w:spacing w:after="0" w:line="276" w:lineRule="auto"/>
        <w:jc w:val="both"/>
        <w:rPr>
          <w:rFonts w:ascii="Times New Roman" w:eastAsia="Calibri" w:hAnsi="Times New Roman" w:cs="Times New Roman"/>
          <w:b/>
          <w:sz w:val="23"/>
          <w:szCs w:val="23"/>
          <w:lang w:val="es-ES"/>
        </w:rPr>
      </w:pPr>
    </w:p>
    <w:p w:rsidR="00AF4166" w:rsidRPr="00AF4166" w:rsidRDefault="00AF4166" w:rsidP="00AF4166">
      <w:pPr>
        <w:spacing w:after="0" w:line="276" w:lineRule="auto"/>
        <w:jc w:val="both"/>
        <w:rPr>
          <w:rFonts w:ascii="Times New Roman" w:eastAsia="Calibri" w:hAnsi="Times New Roman" w:cs="Times New Roman"/>
          <w:b/>
          <w:sz w:val="23"/>
          <w:szCs w:val="23"/>
          <w:lang w:val="es-ES"/>
        </w:rPr>
      </w:pPr>
    </w:p>
    <w:p w:rsidR="00AF4166" w:rsidRPr="00AF4166" w:rsidRDefault="00AF4166" w:rsidP="00AF4166">
      <w:pPr>
        <w:spacing w:after="0" w:line="276" w:lineRule="auto"/>
        <w:jc w:val="both"/>
        <w:rPr>
          <w:rFonts w:ascii="Times New Roman" w:eastAsia="Calibri" w:hAnsi="Times New Roman" w:cs="Times New Roman"/>
          <w:sz w:val="23"/>
          <w:szCs w:val="23"/>
          <w:lang w:val="es-ES"/>
        </w:rPr>
      </w:pPr>
    </w:p>
    <w:p w:rsidR="00AF4166" w:rsidRPr="00AF4166" w:rsidRDefault="00AF4166" w:rsidP="00AF4166">
      <w:pPr>
        <w:spacing w:after="0" w:line="276" w:lineRule="auto"/>
        <w:jc w:val="both"/>
        <w:rPr>
          <w:rFonts w:ascii="Times New Roman" w:eastAsia="Calibri" w:hAnsi="Times New Roman" w:cs="Times New Roman"/>
          <w:sz w:val="23"/>
          <w:szCs w:val="23"/>
          <w:lang w:val="es-ES"/>
        </w:rPr>
      </w:pPr>
    </w:p>
    <w:p w:rsidR="00AF4166" w:rsidRPr="00AF4166" w:rsidRDefault="00AF4166" w:rsidP="00AF4166">
      <w:pPr>
        <w:spacing w:after="0" w:line="276" w:lineRule="auto"/>
        <w:jc w:val="both"/>
        <w:rPr>
          <w:rFonts w:ascii="Times New Roman" w:eastAsia="Calibri" w:hAnsi="Times New Roman" w:cs="Times New Roman"/>
          <w:sz w:val="23"/>
          <w:szCs w:val="23"/>
          <w:lang w:val="es-ES"/>
        </w:rPr>
      </w:pPr>
      <w:r w:rsidRPr="00AF4166">
        <w:rPr>
          <w:rFonts w:ascii="Times New Roman" w:eastAsia="Calibri" w:hAnsi="Times New Roman" w:cs="Times New Roman"/>
          <w:sz w:val="23"/>
          <w:szCs w:val="23"/>
          <w:lang w:val="es-ES"/>
        </w:rPr>
        <w:t>Datums _________________________</w:t>
      </w:r>
    </w:p>
    <w:p w:rsidR="00AF4166" w:rsidRPr="00AF4166" w:rsidRDefault="00AF4166" w:rsidP="00AF4166">
      <w:pPr>
        <w:spacing w:after="0" w:line="276" w:lineRule="auto"/>
        <w:jc w:val="both"/>
        <w:rPr>
          <w:rFonts w:ascii="Times New Roman" w:eastAsia="Calibri" w:hAnsi="Times New Roman" w:cs="Times New Roman"/>
          <w:sz w:val="23"/>
          <w:szCs w:val="23"/>
          <w:lang w:val="es-ES"/>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right"/>
        <w:rPr>
          <w:rFonts w:ascii="Times New Roman" w:eastAsia="Calibri" w:hAnsi="Times New Roman" w:cs="Times New Roman"/>
          <w:sz w:val="23"/>
          <w:szCs w:val="23"/>
          <w:lang w:val="es-ES"/>
        </w:rPr>
      </w:pPr>
    </w:p>
    <w:p w:rsidR="00AF4166" w:rsidRPr="00AF4166" w:rsidRDefault="00AF4166" w:rsidP="00AF4166">
      <w:pPr>
        <w:spacing w:after="0" w:line="276" w:lineRule="auto"/>
        <w:jc w:val="right"/>
        <w:rPr>
          <w:rFonts w:ascii="Times New Roman" w:eastAsia="Calibri" w:hAnsi="Times New Roman" w:cs="Times New Roman"/>
          <w:sz w:val="23"/>
          <w:szCs w:val="23"/>
          <w:lang w:val="es-ES"/>
        </w:rPr>
      </w:pPr>
    </w:p>
    <w:p w:rsidR="00AF4166" w:rsidRPr="00AF4166" w:rsidRDefault="00AF4166" w:rsidP="00AF4166">
      <w:pPr>
        <w:spacing w:after="0" w:line="276" w:lineRule="auto"/>
        <w:jc w:val="right"/>
        <w:rPr>
          <w:rFonts w:ascii="Times New Roman" w:eastAsia="Calibri" w:hAnsi="Times New Roman" w:cs="Times New Roman"/>
          <w:sz w:val="23"/>
          <w:szCs w:val="23"/>
          <w:lang w:val="es-ES"/>
        </w:rPr>
      </w:pPr>
    </w:p>
    <w:p w:rsidR="00AF4166" w:rsidRPr="00AF4166" w:rsidRDefault="00AF4166" w:rsidP="00AF4166">
      <w:pPr>
        <w:spacing w:after="0" w:line="276" w:lineRule="auto"/>
        <w:jc w:val="right"/>
        <w:rPr>
          <w:rFonts w:ascii="Times New Roman" w:eastAsia="Calibri" w:hAnsi="Times New Roman" w:cs="Times New Roman"/>
          <w:sz w:val="23"/>
          <w:szCs w:val="23"/>
          <w:lang w:val="es-ES"/>
        </w:rPr>
      </w:pPr>
    </w:p>
    <w:p w:rsidR="00771DF0" w:rsidRDefault="00771DF0" w:rsidP="00AF4166">
      <w:pPr>
        <w:spacing w:after="0" w:line="276" w:lineRule="auto"/>
        <w:jc w:val="right"/>
        <w:rPr>
          <w:rFonts w:ascii="Times New Roman" w:eastAsia="Calibri" w:hAnsi="Times New Roman" w:cs="Times New Roman"/>
          <w:sz w:val="23"/>
          <w:szCs w:val="23"/>
          <w:lang w:val="es-ES"/>
        </w:rPr>
      </w:pPr>
    </w:p>
    <w:p w:rsidR="008C2D67" w:rsidRDefault="008C2D67" w:rsidP="00AF4166">
      <w:pPr>
        <w:spacing w:after="0" w:line="276" w:lineRule="auto"/>
        <w:jc w:val="right"/>
        <w:rPr>
          <w:rFonts w:ascii="Times New Roman" w:eastAsia="Calibri" w:hAnsi="Times New Roman" w:cs="Times New Roman"/>
          <w:sz w:val="23"/>
          <w:szCs w:val="23"/>
          <w:lang w:val="es-ES"/>
        </w:rPr>
      </w:pPr>
    </w:p>
    <w:p w:rsidR="00AF4166" w:rsidRPr="00AF4166" w:rsidRDefault="00AF4166" w:rsidP="00AF4166">
      <w:pPr>
        <w:spacing w:after="0" w:line="276" w:lineRule="auto"/>
        <w:jc w:val="right"/>
        <w:rPr>
          <w:rFonts w:ascii="Times New Roman" w:eastAsia="Calibri" w:hAnsi="Times New Roman" w:cs="Times New Roman"/>
          <w:sz w:val="23"/>
          <w:szCs w:val="23"/>
          <w:lang w:val="es-ES"/>
        </w:rPr>
      </w:pPr>
      <w:r w:rsidRPr="00AF4166">
        <w:rPr>
          <w:rFonts w:ascii="Times New Roman" w:eastAsia="Calibri" w:hAnsi="Times New Roman" w:cs="Times New Roman"/>
          <w:sz w:val="23"/>
          <w:szCs w:val="23"/>
          <w:lang w:val="es-ES"/>
        </w:rPr>
        <w:t>4.pielikums</w:t>
      </w:r>
    </w:p>
    <w:p w:rsidR="00AF4166" w:rsidRPr="00AF4166" w:rsidRDefault="00AF4166" w:rsidP="00AF4166">
      <w:pPr>
        <w:spacing w:after="0" w:line="276" w:lineRule="auto"/>
        <w:jc w:val="right"/>
        <w:rPr>
          <w:rFonts w:ascii="Times New Roman" w:eastAsia="Calibri" w:hAnsi="Times New Roman" w:cs="Times New Roman"/>
          <w:b/>
          <w:sz w:val="23"/>
          <w:szCs w:val="23"/>
          <w:lang w:val="es-ES"/>
        </w:rPr>
      </w:pPr>
    </w:p>
    <w:p w:rsidR="00AF4166" w:rsidRPr="00AF4166" w:rsidRDefault="00AF4166" w:rsidP="00AF4166">
      <w:pPr>
        <w:spacing w:after="0" w:line="276" w:lineRule="auto"/>
        <w:jc w:val="right"/>
        <w:rPr>
          <w:rFonts w:ascii="Times New Roman" w:eastAsia="Calibri" w:hAnsi="Times New Roman" w:cs="Times New Roman"/>
          <w:b/>
          <w:sz w:val="23"/>
          <w:szCs w:val="23"/>
          <w:lang w:val="es-ES"/>
        </w:rPr>
      </w:pPr>
      <w:r w:rsidRPr="00AF4166">
        <w:rPr>
          <w:rFonts w:ascii="Times New Roman" w:eastAsia="Calibri" w:hAnsi="Times New Roman" w:cs="Times New Roman"/>
          <w:b/>
          <w:sz w:val="23"/>
          <w:szCs w:val="23"/>
          <w:lang w:val="es-ES"/>
        </w:rPr>
        <w:t>Nominācijas “</w:t>
      </w:r>
      <w:r w:rsidR="00771DF0" w:rsidRPr="00771DF0">
        <w:rPr>
          <w:rFonts w:ascii="Times New Roman" w:eastAsia="Calibri" w:hAnsi="Times New Roman" w:cs="Times New Roman"/>
          <w:b/>
          <w:sz w:val="23"/>
          <w:szCs w:val="23"/>
          <w:lang w:val="es-ES"/>
        </w:rPr>
        <w:t>Jaunais ēdināšanas uzņēmums 2017</w:t>
      </w:r>
      <w:r w:rsidRPr="00AF4166">
        <w:rPr>
          <w:rFonts w:ascii="Times New Roman" w:eastAsia="Calibri" w:hAnsi="Times New Roman" w:cs="Times New Roman"/>
          <w:b/>
          <w:sz w:val="23"/>
          <w:szCs w:val="23"/>
          <w:lang w:val="es-ES"/>
        </w:rPr>
        <w:t>” pretendentu vērtēšanas kritēriji</w:t>
      </w:r>
    </w:p>
    <w:p w:rsidR="00AF4166" w:rsidRPr="00AF4166" w:rsidRDefault="00AF4166" w:rsidP="00AF4166">
      <w:pPr>
        <w:spacing w:after="0" w:line="276" w:lineRule="auto"/>
        <w:jc w:val="both"/>
        <w:rPr>
          <w:rFonts w:ascii="Times New Roman" w:eastAsia="Calibri" w:hAnsi="Times New Roman" w:cs="Times New Roman"/>
          <w:b/>
          <w:sz w:val="23"/>
          <w:szCs w:val="23"/>
          <w:lang w:val="es-ES"/>
        </w:rPr>
      </w:pPr>
      <w:r w:rsidRPr="00AF4166">
        <w:rPr>
          <w:rFonts w:ascii="Times New Roman" w:eastAsia="Calibri" w:hAnsi="Times New Roman" w:cs="Times New Roman"/>
          <w:b/>
          <w:sz w:val="23"/>
          <w:szCs w:val="23"/>
          <w:lang w:val="es-ES"/>
        </w:rPr>
        <w:t xml:space="preserve">  </w:t>
      </w:r>
    </w:p>
    <w:tbl>
      <w:tblPr>
        <w:tblW w:w="1037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360"/>
        <w:gridCol w:w="1564"/>
        <w:gridCol w:w="1628"/>
        <w:gridCol w:w="1238"/>
        <w:gridCol w:w="1807"/>
        <w:gridCol w:w="1060"/>
      </w:tblGrid>
      <w:tr w:rsidR="00771DF0" w:rsidRPr="00AF4166" w:rsidTr="00771DF0">
        <w:tc>
          <w:tcPr>
            <w:tcW w:w="171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lang w:val="es-ES"/>
              </w:rPr>
            </w:pPr>
          </w:p>
          <w:p w:rsidR="00AF4166" w:rsidRPr="00AF4166" w:rsidRDefault="00AF4166" w:rsidP="00AF4166">
            <w:pPr>
              <w:spacing w:after="0" w:line="276" w:lineRule="auto"/>
              <w:jc w:val="both"/>
              <w:rPr>
                <w:rFonts w:ascii="Times New Roman" w:eastAsia="Calibri" w:hAnsi="Times New Roman" w:cs="Times New Roman"/>
                <w:sz w:val="20"/>
                <w:szCs w:val="20"/>
                <w:lang w:val="es-ES"/>
              </w:rPr>
            </w:pP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 xml:space="preserve">Pretendents </w:t>
            </w:r>
          </w:p>
        </w:tc>
        <w:tc>
          <w:tcPr>
            <w:tcW w:w="13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 xml:space="preserve"> Interjera iekārtojums, dizains  </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 xml:space="preserve"> (0-10 punkti)</w:t>
            </w:r>
          </w:p>
        </w:tc>
        <w:tc>
          <w:tcPr>
            <w:tcW w:w="156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Apkalpošanas, servisa līmenis, viesmīlība</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rPr>
              <w:t xml:space="preserve"> (0-10 punkti)</w:t>
            </w: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Informatīvais nodrošinājums, publicitāte</w:t>
            </w: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(0-10 punkti)</w:t>
            </w:r>
          </w:p>
        </w:tc>
        <w:tc>
          <w:tcPr>
            <w:tcW w:w="12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Tematiskie pasākumi</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rPr>
              <w:t>(0-10 punkti)</w:t>
            </w:r>
          </w:p>
        </w:tc>
        <w:tc>
          <w:tcPr>
            <w:tcW w:w="180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 xml:space="preserve">  Objekta novērtējums</w:t>
            </w: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TripAdvisor.com</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rPr>
              <w:t>(0-5 punkti)</w:t>
            </w: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lang w:val="es-ES"/>
              </w:rPr>
            </w:pP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PUNKTI</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KOPĀ</w:t>
            </w:r>
          </w:p>
        </w:tc>
      </w:tr>
      <w:tr w:rsidR="00771DF0" w:rsidRPr="00AF4166" w:rsidTr="00771DF0">
        <w:tc>
          <w:tcPr>
            <w:tcW w:w="171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3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56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2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80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771DF0" w:rsidRPr="00AF4166" w:rsidTr="00771DF0">
        <w:tc>
          <w:tcPr>
            <w:tcW w:w="171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3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6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2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80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771DF0" w:rsidRPr="00AF4166" w:rsidTr="00771DF0">
        <w:tc>
          <w:tcPr>
            <w:tcW w:w="171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3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6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2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80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771DF0" w:rsidRPr="00AF4166" w:rsidTr="00771DF0">
        <w:tc>
          <w:tcPr>
            <w:tcW w:w="171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3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6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2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80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771DF0" w:rsidRPr="00AF4166" w:rsidTr="00771DF0">
        <w:tc>
          <w:tcPr>
            <w:tcW w:w="171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3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6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2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80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771DF0" w:rsidRPr="00AF4166" w:rsidTr="00771DF0">
        <w:tc>
          <w:tcPr>
            <w:tcW w:w="171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3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6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2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80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771DF0" w:rsidRPr="00AF4166" w:rsidTr="00771DF0">
        <w:tc>
          <w:tcPr>
            <w:tcW w:w="171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3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6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2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80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771DF0" w:rsidRPr="00AF4166" w:rsidTr="00771DF0">
        <w:tc>
          <w:tcPr>
            <w:tcW w:w="171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3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6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2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80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771DF0" w:rsidRPr="00AF4166" w:rsidTr="00771DF0">
        <w:tc>
          <w:tcPr>
            <w:tcW w:w="171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3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6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62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238"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80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bl>
    <w:p w:rsidR="00AF4166" w:rsidRPr="00AF4166" w:rsidRDefault="00AF4166" w:rsidP="00AF4166">
      <w:pPr>
        <w:spacing w:after="0" w:line="276" w:lineRule="auto"/>
        <w:jc w:val="both"/>
        <w:rPr>
          <w:rFonts w:ascii="Times New Roman" w:eastAsia="Calibri" w:hAnsi="Times New Roman" w:cs="Times New Roman"/>
          <w:sz w:val="23"/>
          <w:szCs w:val="23"/>
          <w:lang w:val="es-ES"/>
        </w:rPr>
      </w:pPr>
    </w:p>
    <w:p w:rsidR="00AF4166" w:rsidRPr="00AF4166" w:rsidRDefault="00AF4166" w:rsidP="00AF4166">
      <w:pPr>
        <w:spacing w:after="0" w:line="276" w:lineRule="auto"/>
        <w:jc w:val="both"/>
        <w:rPr>
          <w:rFonts w:ascii="Times New Roman" w:eastAsia="Calibri" w:hAnsi="Times New Roman" w:cs="Times New Roman"/>
          <w:sz w:val="23"/>
          <w:szCs w:val="23"/>
          <w:lang w:val="es-ES"/>
        </w:rPr>
      </w:pPr>
      <w:r w:rsidRPr="00AF4166">
        <w:rPr>
          <w:rFonts w:ascii="Times New Roman" w:eastAsia="Calibri" w:hAnsi="Times New Roman" w:cs="Times New Roman"/>
          <w:sz w:val="23"/>
          <w:szCs w:val="23"/>
          <w:lang w:val="es-ES"/>
        </w:rPr>
        <w:t xml:space="preserve"> Vērtēja: </w:t>
      </w:r>
    </w:p>
    <w:p w:rsidR="00AF4166" w:rsidRPr="00AF4166" w:rsidRDefault="00AF4166" w:rsidP="00AF4166">
      <w:pPr>
        <w:spacing w:after="0" w:line="276" w:lineRule="auto"/>
        <w:jc w:val="both"/>
        <w:rPr>
          <w:rFonts w:ascii="Times New Roman" w:eastAsia="Calibri" w:hAnsi="Times New Roman" w:cs="Times New Roman"/>
          <w:sz w:val="23"/>
          <w:szCs w:val="23"/>
          <w:lang w:val="es-ES"/>
        </w:rPr>
      </w:pPr>
    </w:p>
    <w:p w:rsidR="00AF4166" w:rsidRPr="00AF4166" w:rsidRDefault="00AF4166" w:rsidP="00AF4166">
      <w:pPr>
        <w:spacing w:after="0" w:line="276" w:lineRule="auto"/>
        <w:jc w:val="both"/>
        <w:rPr>
          <w:rFonts w:ascii="Times New Roman" w:eastAsia="Calibri" w:hAnsi="Times New Roman" w:cs="Times New Roman"/>
          <w:b/>
          <w:sz w:val="23"/>
          <w:szCs w:val="23"/>
          <w:lang w:val="es-ES"/>
        </w:rPr>
      </w:pPr>
    </w:p>
    <w:p w:rsidR="00AF4166" w:rsidRPr="00AF4166" w:rsidRDefault="00AF4166" w:rsidP="00AF4166">
      <w:pPr>
        <w:spacing w:after="0" w:line="276" w:lineRule="auto"/>
        <w:jc w:val="both"/>
        <w:rPr>
          <w:rFonts w:ascii="Times New Roman" w:eastAsia="Calibri" w:hAnsi="Times New Roman" w:cs="Times New Roman"/>
          <w:b/>
          <w:sz w:val="23"/>
          <w:szCs w:val="23"/>
          <w:lang w:val="es-ES"/>
        </w:rPr>
      </w:pPr>
    </w:p>
    <w:p w:rsidR="00AF4166" w:rsidRPr="00AF4166" w:rsidRDefault="00AF4166" w:rsidP="00AF4166">
      <w:pPr>
        <w:spacing w:after="0" w:line="276" w:lineRule="auto"/>
        <w:jc w:val="both"/>
        <w:rPr>
          <w:rFonts w:ascii="Times New Roman" w:eastAsia="Calibri" w:hAnsi="Times New Roman" w:cs="Times New Roman"/>
          <w:b/>
          <w:sz w:val="23"/>
          <w:szCs w:val="23"/>
          <w:lang w:val="es-ES"/>
        </w:rPr>
      </w:pPr>
    </w:p>
    <w:p w:rsidR="00AF4166" w:rsidRPr="00AF4166" w:rsidRDefault="00AF4166" w:rsidP="00AF4166">
      <w:pPr>
        <w:spacing w:after="0" w:line="276" w:lineRule="auto"/>
        <w:jc w:val="both"/>
        <w:rPr>
          <w:rFonts w:ascii="Times New Roman" w:eastAsia="Calibri" w:hAnsi="Times New Roman" w:cs="Times New Roman"/>
          <w:b/>
          <w:sz w:val="23"/>
          <w:szCs w:val="23"/>
          <w:lang w:val="es-ES"/>
        </w:rPr>
      </w:pPr>
    </w:p>
    <w:p w:rsidR="00AF4166" w:rsidRPr="00AF4166" w:rsidRDefault="00AF4166" w:rsidP="00AF4166">
      <w:pPr>
        <w:spacing w:after="0" w:line="276" w:lineRule="auto"/>
        <w:jc w:val="both"/>
        <w:rPr>
          <w:rFonts w:ascii="Times New Roman" w:eastAsia="Calibri" w:hAnsi="Times New Roman" w:cs="Times New Roman"/>
          <w:b/>
          <w:sz w:val="23"/>
          <w:szCs w:val="23"/>
          <w:lang w:val="es-ES"/>
        </w:rPr>
      </w:pPr>
    </w:p>
    <w:p w:rsidR="00AF4166" w:rsidRPr="00AF4166" w:rsidRDefault="00AF4166" w:rsidP="00AF4166">
      <w:pPr>
        <w:spacing w:after="0" w:line="276" w:lineRule="auto"/>
        <w:jc w:val="both"/>
        <w:rPr>
          <w:rFonts w:ascii="Times New Roman" w:eastAsia="Calibri" w:hAnsi="Times New Roman" w:cs="Times New Roman"/>
          <w:b/>
          <w:sz w:val="23"/>
          <w:szCs w:val="23"/>
          <w:lang w:val="es-ES"/>
        </w:rPr>
      </w:pPr>
    </w:p>
    <w:p w:rsidR="00AF4166" w:rsidRPr="00AF4166" w:rsidRDefault="00AF4166" w:rsidP="00AF4166">
      <w:pPr>
        <w:spacing w:after="0" w:line="276" w:lineRule="auto"/>
        <w:jc w:val="both"/>
        <w:rPr>
          <w:rFonts w:ascii="Times New Roman" w:eastAsia="Calibri" w:hAnsi="Times New Roman" w:cs="Times New Roman"/>
          <w:sz w:val="23"/>
          <w:szCs w:val="23"/>
          <w:lang w:val="en-US"/>
        </w:rPr>
      </w:pPr>
    </w:p>
    <w:p w:rsidR="00AF4166" w:rsidRPr="00AF4166" w:rsidRDefault="00AF4166" w:rsidP="00AF4166">
      <w:pPr>
        <w:spacing w:after="0" w:line="276" w:lineRule="auto"/>
        <w:jc w:val="both"/>
        <w:rPr>
          <w:rFonts w:ascii="Times New Roman" w:eastAsia="Calibri" w:hAnsi="Times New Roman" w:cs="Times New Roman"/>
          <w:sz w:val="23"/>
          <w:szCs w:val="23"/>
          <w:lang w:val="en-US"/>
        </w:rPr>
      </w:pPr>
    </w:p>
    <w:p w:rsidR="00AF4166" w:rsidRPr="00AF4166" w:rsidRDefault="00AF4166" w:rsidP="00AF4166">
      <w:pPr>
        <w:spacing w:after="0" w:line="276" w:lineRule="auto"/>
        <w:jc w:val="both"/>
        <w:rPr>
          <w:rFonts w:ascii="Times New Roman" w:eastAsia="Calibri" w:hAnsi="Times New Roman" w:cs="Times New Roman"/>
          <w:sz w:val="23"/>
          <w:szCs w:val="23"/>
          <w:lang w:val="en-US"/>
        </w:rPr>
      </w:pPr>
      <w:r w:rsidRPr="00AF4166">
        <w:rPr>
          <w:rFonts w:ascii="Times New Roman" w:eastAsia="Calibri" w:hAnsi="Times New Roman" w:cs="Times New Roman"/>
          <w:sz w:val="23"/>
          <w:szCs w:val="23"/>
          <w:lang w:val="en-US"/>
        </w:rPr>
        <w:t>Datums _________________________</w:t>
      </w:r>
    </w:p>
    <w:p w:rsidR="00AF4166" w:rsidRPr="00AF4166" w:rsidRDefault="00AF4166" w:rsidP="00AF4166">
      <w:pPr>
        <w:spacing w:after="0" w:line="276" w:lineRule="auto"/>
        <w:jc w:val="both"/>
        <w:rPr>
          <w:rFonts w:ascii="Times New Roman" w:eastAsia="Calibri" w:hAnsi="Times New Roman" w:cs="Times New Roman"/>
          <w:sz w:val="23"/>
          <w:szCs w:val="23"/>
          <w:lang w:val="en-US"/>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right"/>
        <w:rPr>
          <w:rFonts w:ascii="Times New Roman" w:eastAsia="Calibri" w:hAnsi="Times New Roman" w:cs="Times New Roman"/>
          <w:sz w:val="23"/>
          <w:szCs w:val="23"/>
          <w:lang w:val="es-ES"/>
        </w:rPr>
      </w:pPr>
    </w:p>
    <w:p w:rsidR="00AF4166" w:rsidRPr="00AF4166" w:rsidRDefault="00AF4166" w:rsidP="00AF4166">
      <w:pPr>
        <w:spacing w:after="0" w:line="276" w:lineRule="auto"/>
        <w:jc w:val="right"/>
        <w:rPr>
          <w:rFonts w:ascii="Times New Roman" w:eastAsia="Calibri" w:hAnsi="Times New Roman" w:cs="Times New Roman"/>
          <w:sz w:val="23"/>
          <w:szCs w:val="23"/>
          <w:lang w:val="es-ES"/>
        </w:rPr>
      </w:pPr>
    </w:p>
    <w:p w:rsidR="00771DF0" w:rsidRDefault="00771DF0" w:rsidP="00AF4166">
      <w:pPr>
        <w:spacing w:after="0" w:line="276" w:lineRule="auto"/>
        <w:jc w:val="right"/>
        <w:rPr>
          <w:rFonts w:ascii="Times New Roman" w:eastAsia="Calibri" w:hAnsi="Times New Roman" w:cs="Times New Roman"/>
          <w:sz w:val="23"/>
          <w:szCs w:val="23"/>
          <w:lang w:val="es-ES"/>
        </w:rPr>
      </w:pPr>
    </w:p>
    <w:p w:rsidR="00771DF0" w:rsidRDefault="00771DF0" w:rsidP="00AF4166">
      <w:pPr>
        <w:spacing w:after="0" w:line="276" w:lineRule="auto"/>
        <w:jc w:val="right"/>
        <w:rPr>
          <w:rFonts w:ascii="Times New Roman" w:eastAsia="Calibri" w:hAnsi="Times New Roman" w:cs="Times New Roman"/>
          <w:sz w:val="23"/>
          <w:szCs w:val="23"/>
          <w:lang w:val="es-ES"/>
        </w:rPr>
      </w:pPr>
    </w:p>
    <w:p w:rsidR="00771DF0" w:rsidRDefault="00771DF0" w:rsidP="00AF4166">
      <w:pPr>
        <w:spacing w:after="0" w:line="276" w:lineRule="auto"/>
        <w:jc w:val="right"/>
        <w:rPr>
          <w:rFonts w:ascii="Times New Roman" w:eastAsia="Calibri" w:hAnsi="Times New Roman" w:cs="Times New Roman"/>
          <w:sz w:val="23"/>
          <w:szCs w:val="23"/>
          <w:lang w:val="es-ES"/>
        </w:rPr>
      </w:pPr>
    </w:p>
    <w:p w:rsidR="00AF4166" w:rsidRPr="00AF4166" w:rsidRDefault="00AF4166" w:rsidP="00AF4166">
      <w:pPr>
        <w:spacing w:after="0" w:line="276" w:lineRule="auto"/>
        <w:jc w:val="right"/>
        <w:rPr>
          <w:rFonts w:ascii="Times New Roman" w:eastAsia="Calibri" w:hAnsi="Times New Roman" w:cs="Times New Roman"/>
          <w:sz w:val="23"/>
          <w:szCs w:val="23"/>
          <w:lang w:val="es-ES"/>
        </w:rPr>
      </w:pPr>
      <w:r w:rsidRPr="00AF4166">
        <w:rPr>
          <w:rFonts w:ascii="Times New Roman" w:eastAsia="Calibri" w:hAnsi="Times New Roman" w:cs="Times New Roman"/>
          <w:sz w:val="23"/>
          <w:szCs w:val="23"/>
          <w:lang w:val="es-ES"/>
        </w:rPr>
        <w:t>5.pielikums</w:t>
      </w:r>
    </w:p>
    <w:p w:rsidR="00AF4166" w:rsidRPr="00AF4166" w:rsidRDefault="00AF4166" w:rsidP="00AF4166">
      <w:pPr>
        <w:spacing w:after="0" w:line="276" w:lineRule="auto"/>
        <w:jc w:val="both"/>
        <w:rPr>
          <w:rFonts w:ascii="Times New Roman" w:eastAsia="Calibri" w:hAnsi="Times New Roman" w:cs="Times New Roman"/>
          <w:b/>
          <w:sz w:val="23"/>
          <w:szCs w:val="23"/>
          <w:lang w:val="es-ES"/>
        </w:rPr>
      </w:pPr>
    </w:p>
    <w:p w:rsidR="00AF4166" w:rsidRPr="00AF4166" w:rsidRDefault="00771DF0" w:rsidP="00AF4166">
      <w:pPr>
        <w:spacing w:after="0" w:line="276" w:lineRule="auto"/>
        <w:jc w:val="center"/>
        <w:rPr>
          <w:rFonts w:ascii="Times New Roman" w:eastAsia="Calibri" w:hAnsi="Times New Roman" w:cs="Times New Roman"/>
          <w:b/>
          <w:sz w:val="23"/>
          <w:szCs w:val="23"/>
          <w:lang w:val="es-ES"/>
        </w:rPr>
      </w:pPr>
      <w:r>
        <w:rPr>
          <w:rFonts w:ascii="Times New Roman" w:eastAsia="Calibri" w:hAnsi="Times New Roman" w:cs="Times New Roman"/>
          <w:b/>
          <w:sz w:val="23"/>
          <w:szCs w:val="23"/>
          <w:lang w:val="es-ES"/>
        </w:rPr>
        <w:t>Nominācijas “Tūristu gids 2017”</w:t>
      </w:r>
      <w:r w:rsidR="00AF4166" w:rsidRPr="00AF4166">
        <w:rPr>
          <w:rFonts w:ascii="Times New Roman" w:eastAsia="Calibri" w:hAnsi="Times New Roman" w:cs="Times New Roman"/>
          <w:b/>
          <w:sz w:val="23"/>
          <w:szCs w:val="23"/>
          <w:lang w:val="es-ES"/>
        </w:rPr>
        <w:t xml:space="preserve"> pretendentu vērtēšanas kritēriji</w:t>
      </w:r>
    </w:p>
    <w:p w:rsidR="00AF4166" w:rsidRPr="00AF4166" w:rsidRDefault="00AF4166" w:rsidP="00AF4166">
      <w:pPr>
        <w:spacing w:after="0" w:line="276" w:lineRule="auto"/>
        <w:jc w:val="both"/>
        <w:rPr>
          <w:rFonts w:ascii="Times New Roman" w:eastAsia="Calibri" w:hAnsi="Times New Roman" w:cs="Times New Roman"/>
          <w:b/>
          <w:sz w:val="23"/>
          <w:szCs w:val="23"/>
          <w:lang w:val="es-ES"/>
        </w:rPr>
      </w:pPr>
      <w:r w:rsidRPr="00AF4166">
        <w:rPr>
          <w:rFonts w:ascii="Times New Roman" w:eastAsia="Calibri" w:hAnsi="Times New Roman" w:cs="Times New Roman"/>
          <w:b/>
          <w:sz w:val="23"/>
          <w:szCs w:val="23"/>
          <w:lang w:val="es-ES"/>
        </w:rPr>
        <w:t xml:space="preserve">  </w:t>
      </w:r>
    </w:p>
    <w:tbl>
      <w:tblPr>
        <w:tblW w:w="10183"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717"/>
        <w:gridCol w:w="1494"/>
        <w:gridCol w:w="1775"/>
        <w:gridCol w:w="1277"/>
        <w:gridCol w:w="1570"/>
        <w:gridCol w:w="1060"/>
      </w:tblGrid>
      <w:tr w:rsidR="00AF4166" w:rsidRPr="00AF4166" w:rsidTr="00771DF0">
        <w:tc>
          <w:tcPr>
            <w:tcW w:w="129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p w:rsidR="00AF4166" w:rsidRPr="00AF4166" w:rsidRDefault="00AF4166" w:rsidP="00AF4166">
            <w:pPr>
              <w:spacing w:after="0" w:line="276" w:lineRule="auto"/>
              <w:jc w:val="both"/>
              <w:rPr>
                <w:rFonts w:ascii="Times New Roman" w:eastAsia="Calibri" w:hAnsi="Times New Roman" w:cs="Times New Roman"/>
                <w:sz w:val="23"/>
                <w:szCs w:val="23"/>
                <w:lang w:val="es-ES"/>
              </w:rPr>
            </w:pP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 xml:space="preserve">Pretendents </w:t>
            </w:r>
          </w:p>
        </w:tc>
        <w:tc>
          <w:tcPr>
            <w:tcW w:w="171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Profesionalitāte,</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 xml:space="preserve"> meistarība</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 xml:space="preserve"> (0-10 punkti)</w:t>
            </w:r>
          </w:p>
        </w:tc>
        <w:tc>
          <w:tcPr>
            <w:tcW w:w="14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Faktoloģiskās zināšanas</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rPr>
              <w:t>(0-10 punkti)</w:t>
            </w:r>
          </w:p>
        </w:tc>
        <w:tc>
          <w:tcPr>
            <w:tcW w:w="177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Organizatoriskās prasmes</w:t>
            </w: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 xml:space="preserve"> (0-10 punkti)</w:t>
            </w:r>
          </w:p>
        </w:tc>
        <w:tc>
          <w:tcPr>
            <w:tcW w:w="127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Svešvalodu zināšanas</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rPr>
              <w:t>(0-10 punkti)</w:t>
            </w:r>
          </w:p>
        </w:tc>
        <w:tc>
          <w:tcPr>
            <w:tcW w:w="157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rPr>
            </w:pPr>
          </w:p>
          <w:p w:rsidR="00AF4166" w:rsidRPr="00AF4166" w:rsidRDefault="00AF4166" w:rsidP="00AF4166">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rPr>
              <w:t>Ieguldījums  Daugavpils atpazīstamības veicināšanā</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rPr>
              <w:t>(0-5 punkti)</w:t>
            </w: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0"/>
                <w:szCs w:val="20"/>
                <w:lang w:val="es-ES"/>
              </w:rPr>
            </w:pP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PUNKTI</w:t>
            </w:r>
          </w:p>
          <w:p w:rsidR="00AF4166" w:rsidRPr="00AF4166" w:rsidRDefault="00AF4166" w:rsidP="00AF4166">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KOPĀ</w:t>
            </w:r>
          </w:p>
        </w:tc>
      </w:tr>
      <w:tr w:rsidR="00AF4166" w:rsidRPr="00AF4166" w:rsidTr="00771DF0">
        <w:tc>
          <w:tcPr>
            <w:tcW w:w="129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1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4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77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27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57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AF4166" w:rsidRPr="00AF4166" w:rsidTr="00771DF0">
        <w:tc>
          <w:tcPr>
            <w:tcW w:w="129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1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4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7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27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7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AF4166" w:rsidRPr="00AF4166" w:rsidTr="00771DF0">
        <w:tc>
          <w:tcPr>
            <w:tcW w:w="129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71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4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7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27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7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AF4166" w:rsidRPr="00AF4166" w:rsidTr="00771DF0">
        <w:tc>
          <w:tcPr>
            <w:tcW w:w="129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71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4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7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27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7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AF4166" w:rsidRPr="00AF4166" w:rsidTr="00771DF0">
        <w:tc>
          <w:tcPr>
            <w:tcW w:w="129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71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4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7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27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7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AF4166" w:rsidRPr="00AF4166" w:rsidTr="00771DF0">
        <w:tc>
          <w:tcPr>
            <w:tcW w:w="129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71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4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7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27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7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AF4166" w:rsidRPr="00AF4166" w:rsidTr="00771DF0">
        <w:tc>
          <w:tcPr>
            <w:tcW w:w="129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71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4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7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27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7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AF4166" w:rsidRPr="00AF4166" w:rsidTr="00771DF0">
        <w:tc>
          <w:tcPr>
            <w:tcW w:w="129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71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4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7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27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7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r w:rsidR="00AF4166" w:rsidRPr="00AF4166" w:rsidTr="00771DF0">
        <w:tc>
          <w:tcPr>
            <w:tcW w:w="129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rPr>
            </w:pPr>
          </w:p>
        </w:tc>
        <w:tc>
          <w:tcPr>
            <w:tcW w:w="171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494"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775"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277"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57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AF4166" w:rsidRPr="00AF4166" w:rsidRDefault="00AF4166" w:rsidP="00AF4166">
            <w:pPr>
              <w:spacing w:after="0" w:line="276" w:lineRule="auto"/>
              <w:jc w:val="both"/>
              <w:rPr>
                <w:rFonts w:ascii="Times New Roman" w:eastAsia="Calibri" w:hAnsi="Times New Roman" w:cs="Times New Roman"/>
                <w:sz w:val="23"/>
                <w:szCs w:val="23"/>
                <w:lang w:val="es-ES"/>
              </w:rPr>
            </w:pPr>
          </w:p>
        </w:tc>
      </w:tr>
    </w:tbl>
    <w:p w:rsidR="00AF4166" w:rsidRPr="00AF4166" w:rsidRDefault="00AF4166" w:rsidP="00AF4166">
      <w:pPr>
        <w:spacing w:after="0" w:line="276" w:lineRule="auto"/>
        <w:jc w:val="both"/>
        <w:rPr>
          <w:rFonts w:ascii="Times New Roman" w:eastAsia="Calibri" w:hAnsi="Times New Roman" w:cs="Times New Roman"/>
          <w:sz w:val="23"/>
          <w:szCs w:val="23"/>
          <w:lang w:val="es-ES"/>
        </w:rPr>
      </w:pPr>
    </w:p>
    <w:p w:rsidR="00AF4166" w:rsidRPr="00AF4166" w:rsidRDefault="00AF4166" w:rsidP="00AF4166">
      <w:pPr>
        <w:spacing w:after="0" w:line="276" w:lineRule="auto"/>
        <w:jc w:val="both"/>
        <w:rPr>
          <w:rFonts w:ascii="Times New Roman" w:eastAsia="Calibri" w:hAnsi="Times New Roman" w:cs="Times New Roman"/>
          <w:sz w:val="23"/>
          <w:szCs w:val="23"/>
          <w:lang w:val="es-ES"/>
        </w:rPr>
      </w:pPr>
      <w:r w:rsidRPr="00AF4166">
        <w:rPr>
          <w:rFonts w:ascii="Times New Roman" w:eastAsia="Calibri" w:hAnsi="Times New Roman" w:cs="Times New Roman"/>
          <w:sz w:val="23"/>
          <w:szCs w:val="23"/>
          <w:lang w:val="es-ES"/>
        </w:rPr>
        <w:t>Vērtēja:</w:t>
      </w:r>
    </w:p>
    <w:p w:rsidR="00AF4166" w:rsidRPr="00AF4166" w:rsidRDefault="00AF4166" w:rsidP="00AF4166">
      <w:pPr>
        <w:spacing w:after="0" w:line="276" w:lineRule="auto"/>
        <w:jc w:val="both"/>
        <w:rPr>
          <w:rFonts w:ascii="Times New Roman" w:eastAsia="Calibri" w:hAnsi="Times New Roman" w:cs="Times New Roman"/>
          <w:sz w:val="23"/>
          <w:szCs w:val="23"/>
          <w:lang w:val="es-ES"/>
        </w:rPr>
      </w:pPr>
    </w:p>
    <w:p w:rsidR="00AF4166" w:rsidRPr="00AF4166" w:rsidRDefault="00AF4166" w:rsidP="00AF4166">
      <w:pPr>
        <w:spacing w:after="0" w:line="276" w:lineRule="auto"/>
        <w:jc w:val="both"/>
        <w:rPr>
          <w:rFonts w:ascii="Times New Roman" w:eastAsia="Calibri" w:hAnsi="Times New Roman" w:cs="Times New Roman"/>
          <w:sz w:val="23"/>
          <w:szCs w:val="23"/>
          <w:lang w:val="es-ES"/>
        </w:rPr>
      </w:pPr>
    </w:p>
    <w:p w:rsidR="00AF4166" w:rsidRPr="00AF4166" w:rsidRDefault="00AF4166" w:rsidP="00AF4166">
      <w:pPr>
        <w:spacing w:after="0" w:line="276" w:lineRule="auto"/>
        <w:jc w:val="both"/>
        <w:rPr>
          <w:rFonts w:ascii="Times New Roman" w:eastAsia="Calibri" w:hAnsi="Times New Roman" w:cs="Times New Roman"/>
          <w:sz w:val="23"/>
          <w:szCs w:val="23"/>
          <w:lang w:val="es-ES"/>
        </w:rPr>
      </w:pPr>
    </w:p>
    <w:p w:rsidR="00AF4166" w:rsidRPr="00AF4166" w:rsidRDefault="00AF4166" w:rsidP="00AF4166">
      <w:pPr>
        <w:spacing w:after="0" w:line="276" w:lineRule="auto"/>
        <w:jc w:val="both"/>
        <w:rPr>
          <w:rFonts w:ascii="Times New Roman" w:eastAsia="Calibri" w:hAnsi="Times New Roman" w:cs="Times New Roman"/>
          <w:sz w:val="23"/>
          <w:szCs w:val="23"/>
          <w:lang w:val="es-ES"/>
        </w:rPr>
      </w:pPr>
    </w:p>
    <w:p w:rsidR="00AF4166" w:rsidRPr="00AF4166" w:rsidRDefault="00AF4166" w:rsidP="00AF4166">
      <w:pPr>
        <w:spacing w:after="0" w:line="276" w:lineRule="auto"/>
        <w:jc w:val="both"/>
        <w:rPr>
          <w:rFonts w:ascii="Times New Roman" w:eastAsia="Calibri" w:hAnsi="Times New Roman" w:cs="Times New Roman"/>
          <w:sz w:val="23"/>
          <w:szCs w:val="23"/>
          <w:lang w:val="es-ES"/>
        </w:rPr>
      </w:pPr>
    </w:p>
    <w:p w:rsidR="00AF4166" w:rsidRPr="00AF4166" w:rsidRDefault="00AF4166" w:rsidP="00AF4166">
      <w:pPr>
        <w:spacing w:after="0" w:line="276" w:lineRule="auto"/>
        <w:jc w:val="both"/>
        <w:rPr>
          <w:rFonts w:ascii="Times New Roman" w:eastAsia="Calibri" w:hAnsi="Times New Roman" w:cs="Times New Roman"/>
          <w:sz w:val="23"/>
          <w:szCs w:val="23"/>
          <w:lang w:val="es-ES"/>
        </w:rPr>
      </w:pPr>
    </w:p>
    <w:p w:rsidR="00AF4166" w:rsidRPr="00AF4166" w:rsidRDefault="00AF4166" w:rsidP="00AF4166">
      <w:pPr>
        <w:spacing w:after="0" w:line="276" w:lineRule="auto"/>
        <w:jc w:val="both"/>
        <w:rPr>
          <w:rFonts w:ascii="Times New Roman" w:eastAsia="Calibri" w:hAnsi="Times New Roman" w:cs="Times New Roman"/>
          <w:sz w:val="23"/>
          <w:szCs w:val="23"/>
          <w:lang w:val="en-US"/>
        </w:rPr>
      </w:pPr>
      <w:r w:rsidRPr="00AF4166">
        <w:rPr>
          <w:rFonts w:ascii="Times New Roman" w:eastAsia="Calibri" w:hAnsi="Times New Roman" w:cs="Times New Roman"/>
          <w:b/>
          <w:sz w:val="23"/>
          <w:szCs w:val="23"/>
          <w:lang w:val="es-ES"/>
        </w:rPr>
        <w:t xml:space="preserve"> </w:t>
      </w:r>
    </w:p>
    <w:p w:rsidR="00AF4166" w:rsidRPr="00AF4166" w:rsidRDefault="00AF4166" w:rsidP="00AF4166">
      <w:pPr>
        <w:spacing w:after="0" w:line="276" w:lineRule="auto"/>
        <w:jc w:val="both"/>
        <w:rPr>
          <w:rFonts w:ascii="Times New Roman" w:eastAsia="Calibri" w:hAnsi="Times New Roman" w:cs="Times New Roman"/>
          <w:sz w:val="23"/>
          <w:szCs w:val="23"/>
          <w:lang w:val="en-US"/>
        </w:rPr>
      </w:pPr>
    </w:p>
    <w:p w:rsidR="00AF4166" w:rsidRPr="00AF4166" w:rsidRDefault="00AF4166" w:rsidP="00AF4166">
      <w:pPr>
        <w:spacing w:after="0" w:line="276" w:lineRule="auto"/>
        <w:jc w:val="both"/>
        <w:rPr>
          <w:rFonts w:ascii="Times New Roman" w:eastAsia="Calibri" w:hAnsi="Times New Roman" w:cs="Times New Roman"/>
          <w:sz w:val="23"/>
          <w:szCs w:val="23"/>
          <w:lang w:val="en-US"/>
        </w:rPr>
      </w:pPr>
      <w:r w:rsidRPr="00AF4166">
        <w:rPr>
          <w:rFonts w:ascii="Times New Roman" w:eastAsia="Calibri" w:hAnsi="Times New Roman" w:cs="Times New Roman"/>
          <w:sz w:val="23"/>
          <w:szCs w:val="23"/>
          <w:lang w:val="en-US"/>
        </w:rPr>
        <w:t>Datums _________________________</w:t>
      </w: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Pr="00AF4166" w:rsidRDefault="00AF4166" w:rsidP="00AF4166">
      <w:pPr>
        <w:spacing w:after="0" w:line="276" w:lineRule="auto"/>
        <w:jc w:val="both"/>
        <w:rPr>
          <w:rFonts w:ascii="Times New Roman" w:eastAsia="Calibri" w:hAnsi="Times New Roman" w:cs="Times New Roman"/>
          <w:sz w:val="23"/>
          <w:szCs w:val="23"/>
        </w:rPr>
      </w:pPr>
    </w:p>
    <w:p w:rsidR="00AF4166" w:rsidRDefault="00AF4166" w:rsidP="00AF107C">
      <w:pPr>
        <w:ind w:left="360"/>
        <w:jc w:val="both"/>
        <w:rPr>
          <w:rFonts w:ascii="Times New Roman" w:hAnsi="Times New Roman" w:cs="Times New Roman"/>
        </w:rPr>
      </w:pPr>
    </w:p>
    <w:p w:rsidR="00F45985" w:rsidRDefault="00F45985" w:rsidP="00AF107C">
      <w:pPr>
        <w:ind w:left="360"/>
        <w:jc w:val="both"/>
        <w:rPr>
          <w:rFonts w:ascii="Times New Roman" w:hAnsi="Times New Roman" w:cs="Times New Roman"/>
        </w:rPr>
      </w:pPr>
    </w:p>
    <w:p w:rsidR="00F45985" w:rsidRDefault="00F45985" w:rsidP="00AF107C">
      <w:pPr>
        <w:ind w:left="360"/>
        <w:jc w:val="both"/>
        <w:rPr>
          <w:rFonts w:ascii="Times New Roman" w:hAnsi="Times New Roman" w:cs="Times New Roman"/>
        </w:rPr>
      </w:pPr>
    </w:p>
    <w:p w:rsidR="00F45985" w:rsidRDefault="00F45985" w:rsidP="00AF107C">
      <w:pPr>
        <w:ind w:left="360"/>
        <w:jc w:val="both"/>
        <w:rPr>
          <w:rFonts w:ascii="Times New Roman" w:hAnsi="Times New Roman" w:cs="Times New Roman"/>
        </w:rPr>
      </w:pPr>
    </w:p>
    <w:p w:rsidR="00F45985" w:rsidRDefault="00F45985" w:rsidP="00AF107C">
      <w:pPr>
        <w:ind w:left="360"/>
        <w:jc w:val="both"/>
        <w:rPr>
          <w:rFonts w:ascii="Times New Roman" w:hAnsi="Times New Roman" w:cs="Times New Roman"/>
        </w:rPr>
      </w:pPr>
    </w:p>
    <w:p w:rsidR="00F45985" w:rsidRDefault="00F45985" w:rsidP="00AF107C">
      <w:pPr>
        <w:ind w:left="360"/>
        <w:jc w:val="both"/>
        <w:rPr>
          <w:rFonts w:ascii="Times New Roman" w:hAnsi="Times New Roman" w:cs="Times New Roman"/>
        </w:rPr>
      </w:pPr>
    </w:p>
    <w:p w:rsidR="00F45985" w:rsidRDefault="00F45985" w:rsidP="00AF107C">
      <w:pPr>
        <w:ind w:left="360"/>
        <w:jc w:val="both"/>
        <w:rPr>
          <w:rFonts w:ascii="Times New Roman" w:hAnsi="Times New Roman" w:cs="Times New Roman"/>
        </w:rPr>
      </w:pPr>
    </w:p>
    <w:p w:rsidR="00F45985" w:rsidRDefault="00F45985" w:rsidP="00AF107C">
      <w:pPr>
        <w:ind w:left="360"/>
        <w:jc w:val="both"/>
        <w:rPr>
          <w:rFonts w:ascii="Times New Roman" w:hAnsi="Times New Roman" w:cs="Times New Roman"/>
        </w:rPr>
      </w:pPr>
    </w:p>
    <w:p w:rsidR="00F45985" w:rsidRDefault="00F45985" w:rsidP="00AF107C">
      <w:pPr>
        <w:ind w:left="360"/>
        <w:jc w:val="both"/>
        <w:rPr>
          <w:rFonts w:ascii="Times New Roman" w:hAnsi="Times New Roman" w:cs="Times New Roman"/>
        </w:rPr>
      </w:pPr>
    </w:p>
    <w:p w:rsidR="00F45985" w:rsidRDefault="00F45985" w:rsidP="00AF107C">
      <w:pPr>
        <w:ind w:left="360"/>
        <w:jc w:val="both"/>
        <w:rPr>
          <w:rFonts w:ascii="Times New Roman" w:hAnsi="Times New Roman" w:cs="Times New Roman"/>
        </w:rPr>
      </w:pPr>
    </w:p>
    <w:p w:rsidR="00F45985" w:rsidRDefault="00F45985" w:rsidP="00AF107C">
      <w:pPr>
        <w:ind w:left="360"/>
        <w:jc w:val="both"/>
        <w:rPr>
          <w:rFonts w:ascii="Times New Roman" w:hAnsi="Times New Roman" w:cs="Times New Roman"/>
        </w:rPr>
      </w:pPr>
    </w:p>
    <w:p w:rsidR="00F45985" w:rsidRPr="00AF4166" w:rsidRDefault="00F45985" w:rsidP="00F45985">
      <w:pPr>
        <w:spacing w:after="0" w:line="276" w:lineRule="auto"/>
        <w:jc w:val="right"/>
        <w:rPr>
          <w:rFonts w:ascii="Times New Roman" w:eastAsia="Calibri" w:hAnsi="Times New Roman" w:cs="Times New Roman"/>
          <w:sz w:val="23"/>
          <w:szCs w:val="23"/>
          <w:highlight w:val="yellow"/>
          <w:lang w:val="es-ES"/>
        </w:rPr>
      </w:pPr>
      <w:r w:rsidRPr="00F45985">
        <w:rPr>
          <w:rFonts w:ascii="Times New Roman" w:eastAsia="Calibri" w:hAnsi="Times New Roman" w:cs="Times New Roman"/>
          <w:sz w:val="23"/>
          <w:szCs w:val="23"/>
          <w:highlight w:val="yellow"/>
          <w:lang w:val="es-ES"/>
        </w:rPr>
        <w:t>6</w:t>
      </w:r>
      <w:r w:rsidRPr="00AF4166">
        <w:rPr>
          <w:rFonts w:ascii="Times New Roman" w:eastAsia="Calibri" w:hAnsi="Times New Roman" w:cs="Times New Roman"/>
          <w:sz w:val="23"/>
          <w:szCs w:val="23"/>
          <w:highlight w:val="yellow"/>
          <w:lang w:val="es-ES"/>
        </w:rPr>
        <w:t>.pielikums</w:t>
      </w:r>
    </w:p>
    <w:p w:rsidR="00F45985" w:rsidRPr="00AF4166" w:rsidRDefault="00F45985" w:rsidP="00F45985">
      <w:pPr>
        <w:spacing w:after="0" w:line="276" w:lineRule="auto"/>
        <w:jc w:val="both"/>
        <w:rPr>
          <w:rFonts w:ascii="Times New Roman" w:eastAsia="Calibri" w:hAnsi="Times New Roman" w:cs="Times New Roman"/>
          <w:b/>
          <w:sz w:val="23"/>
          <w:szCs w:val="23"/>
          <w:highlight w:val="yellow"/>
          <w:lang w:val="es-ES"/>
        </w:rPr>
      </w:pPr>
    </w:p>
    <w:p w:rsidR="00F45985" w:rsidRPr="00AF4166" w:rsidRDefault="00F45985" w:rsidP="00F45985">
      <w:pPr>
        <w:spacing w:after="0" w:line="276" w:lineRule="auto"/>
        <w:jc w:val="center"/>
        <w:rPr>
          <w:rFonts w:ascii="Times New Roman" w:eastAsia="Calibri" w:hAnsi="Times New Roman" w:cs="Times New Roman"/>
          <w:b/>
          <w:sz w:val="23"/>
          <w:szCs w:val="23"/>
          <w:lang w:val="es-ES"/>
        </w:rPr>
      </w:pPr>
      <w:r w:rsidRPr="00F45985">
        <w:rPr>
          <w:rFonts w:ascii="Times New Roman" w:eastAsia="Calibri" w:hAnsi="Times New Roman" w:cs="Times New Roman"/>
          <w:b/>
          <w:sz w:val="23"/>
          <w:szCs w:val="23"/>
          <w:highlight w:val="yellow"/>
          <w:lang w:val="es-ES"/>
        </w:rPr>
        <w:t>Nominācijas “Gada pasākums 2017”</w:t>
      </w:r>
      <w:r w:rsidRPr="00AF4166">
        <w:rPr>
          <w:rFonts w:ascii="Times New Roman" w:eastAsia="Calibri" w:hAnsi="Times New Roman" w:cs="Times New Roman"/>
          <w:b/>
          <w:sz w:val="23"/>
          <w:szCs w:val="23"/>
          <w:highlight w:val="yellow"/>
          <w:lang w:val="es-ES"/>
        </w:rPr>
        <w:t xml:space="preserve"> pretendentu vērtēšanas kritēriji</w:t>
      </w:r>
    </w:p>
    <w:p w:rsidR="00F45985" w:rsidRPr="00AF4166" w:rsidRDefault="00F45985" w:rsidP="00F45985">
      <w:pPr>
        <w:spacing w:after="0" w:line="276" w:lineRule="auto"/>
        <w:jc w:val="both"/>
        <w:rPr>
          <w:rFonts w:ascii="Times New Roman" w:eastAsia="Calibri" w:hAnsi="Times New Roman" w:cs="Times New Roman"/>
          <w:b/>
          <w:sz w:val="23"/>
          <w:szCs w:val="23"/>
          <w:lang w:val="es-ES"/>
        </w:rPr>
      </w:pPr>
      <w:r w:rsidRPr="00AF4166">
        <w:rPr>
          <w:rFonts w:ascii="Times New Roman" w:eastAsia="Calibri" w:hAnsi="Times New Roman" w:cs="Times New Roman"/>
          <w:b/>
          <w:sz w:val="23"/>
          <w:szCs w:val="23"/>
          <w:lang w:val="es-ES"/>
        </w:rPr>
        <w:t xml:space="preserve">  </w:t>
      </w:r>
    </w:p>
    <w:tbl>
      <w:tblPr>
        <w:tblW w:w="10183" w:type="dxa"/>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717"/>
        <w:gridCol w:w="1494"/>
        <w:gridCol w:w="1775"/>
        <w:gridCol w:w="1277"/>
        <w:gridCol w:w="1570"/>
        <w:gridCol w:w="1060"/>
      </w:tblGrid>
      <w:tr w:rsidR="00F45985" w:rsidRPr="00AF4166" w:rsidTr="00846D30">
        <w:tc>
          <w:tcPr>
            <w:tcW w:w="129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p w:rsidR="00F45985" w:rsidRPr="00AF4166" w:rsidRDefault="00F45985" w:rsidP="00846D30">
            <w:pPr>
              <w:spacing w:after="0" w:line="276" w:lineRule="auto"/>
              <w:jc w:val="both"/>
              <w:rPr>
                <w:rFonts w:ascii="Times New Roman" w:eastAsia="Calibri" w:hAnsi="Times New Roman" w:cs="Times New Roman"/>
                <w:sz w:val="23"/>
                <w:szCs w:val="23"/>
                <w:lang w:val="es-ES"/>
              </w:rPr>
            </w:pPr>
          </w:p>
          <w:p w:rsidR="00F45985" w:rsidRPr="00AF4166" w:rsidRDefault="00F45985" w:rsidP="00846D30">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lang w:val="es-ES"/>
              </w:rPr>
              <w:t xml:space="preserve">Pretendents </w:t>
            </w:r>
          </w:p>
        </w:tc>
        <w:tc>
          <w:tcPr>
            <w:tcW w:w="171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0"/>
                <w:szCs w:val="20"/>
              </w:rPr>
            </w:pPr>
          </w:p>
          <w:p w:rsidR="00F45985" w:rsidRPr="00F45985" w:rsidRDefault="00F45985" w:rsidP="00846D30">
            <w:pPr>
              <w:spacing w:after="0" w:line="276" w:lineRule="auto"/>
              <w:jc w:val="both"/>
              <w:rPr>
                <w:rFonts w:ascii="Times New Roman" w:eastAsia="Calibri" w:hAnsi="Times New Roman" w:cs="Times New Roman"/>
                <w:sz w:val="20"/>
                <w:szCs w:val="20"/>
                <w:highlight w:val="yellow"/>
                <w:lang w:val="es-ES"/>
              </w:rPr>
            </w:pPr>
            <w:r>
              <w:rPr>
                <w:rFonts w:ascii="Times New Roman" w:eastAsia="Calibri" w:hAnsi="Times New Roman" w:cs="Times New Roman"/>
                <w:sz w:val="20"/>
                <w:szCs w:val="20"/>
                <w:highlight w:val="yellow"/>
                <w:lang w:val="es-ES"/>
              </w:rPr>
              <w:t>Pasākuma o</w:t>
            </w:r>
            <w:r w:rsidRPr="00F45985">
              <w:rPr>
                <w:rFonts w:ascii="Times New Roman" w:eastAsia="Calibri" w:hAnsi="Times New Roman" w:cs="Times New Roman"/>
                <w:sz w:val="20"/>
                <w:szCs w:val="20"/>
                <w:highlight w:val="yellow"/>
                <w:lang w:val="es-ES"/>
              </w:rPr>
              <w:t>rganizatoriskā kvalitāte / tehniskā nodrošinājuma līmenis</w:t>
            </w:r>
          </w:p>
          <w:p w:rsidR="00F45985" w:rsidRPr="00AF4166" w:rsidRDefault="00F45985" w:rsidP="00846D30">
            <w:pPr>
              <w:spacing w:after="0" w:line="276" w:lineRule="auto"/>
              <w:jc w:val="both"/>
              <w:rPr>
                <w:rFonts w:ascii="Times New Roman" w:eastAsia="Calibri" w:hAnsi="Times New Roman" w:cs="Times New Roman"/>
                <w:sz w:val="20"/>
                <w:szCs w:val="20"/>
                <w:lang w:val="es-ES"/>
              </w:rPr>
            </w:pPr>
            <w:r w:rsidRPr="00F45985">
              <w:rPr>
                <w:rFonts w:ascii="Times New Roman" w:eastAsia="Calibri" w:hAnsi="Times New Roman" w:cs="Times New Roman"/>
                <w:sz w:val="20"/>
                <w:szCs w:val="20"/>
                <w:highlight w:val="yellow"/>
                <w:lang w:val="es-ES"/>
              </w:rPr>
              <w:t>(0-10 punkti)</w:t>
            </w:r>
          </w:p>
        </w:tc>
        <w:tc>
          <w:tcPr>
            <w:tcW w:w="1494"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0"/>
                <w:szCs w:val="20"/>
              </w:rPr>
            </w:pPr>
          </w:p>
          <w:p w:rsidR="00F45985" w:rsidRPr="00AF4166" w:rsidRDefault="00F45985" w:rsidP="00846D30">
            <w:pPr>
              <w:spacing w:after="0" w:line="276" w:lineRule="auto"/>
              <w:jc w:val="both"/>
              <w:rPr>
                <w:rFonts w:ascii="Times New Roman" w:eastAsia="Calibri" w:hAnsi="Times New Roman" w:cs="Times New Roman"/>
                <w:sz w:val="20"/>
                <w:szCs w:val="20"/>
                <w:highlight w:val="yellow"/>
              </w:rPr>
            </w:pPr>
            <w:r w:rsidRPr="00F45985">
              <w:rPr>
                <w:rFonts w:ascii="Times New Roman" w:eastAsia="Calibri" w:hAnsi="Times New Roman" w:cs="Times New Roman"/>
                <w:sz w:val="20"/>
                <w:szCs w:val="20"/>
                <w:highlight w:val="yellow"/>
              </w:rPr>
              <w:t>Pasākuma mākslinieciskā kvalitāte</w:t>
            </w:r>
          </w:p>
          <w:p w:rsidR="00F45985" w:rsidRPr="00AF4166" w:rsidRDefault="00F45985" w:rsidP="00846D30">
            <w:pPr>
              <w:spacing w:after="0" w:line="276" w:lineRule="auto"/>
              <w:jc w:val="both"/>
              <w:rPr>
                <w:rFonts w:ascii="Times New Roman" w:eastAsia="Calibri" w:hAnsi="Times New Roman" w:cs="Times New Roman"/>
                <w:sz w:val="20"/>
                <w:szCs w:val="20"/>
                <w:lang w:val="es-ES"/>
              </w:rPr>
            </w:pPr>
            <w:r w:rsidRPr="00AF4166">
              <w:rPr>
                <w:rFonts w:ascii="Times New Roman" w:eastAsia="Calibri" w:hAnsi="Times New Roman" w:cs="Times New Roman"/>
                <w:sz w:val="20"/>
                <w:szCs w:val="20"/>
                <w:highlight w:val="yellow"/>
              </w:rPr>
              <w:t>(0-10 punkti)</w:t>
            </w:r>
          </w:p>
        </w:tc>
        <w:tc>
          <w:tcPr>
            <w:tcW w:w="1775"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0"/>
                <w:szCs w:val="20"/>
              </w:rPr>
            </w:pPr>
          </w:p>
          <w:p w:rsidR="00F45985" w:rsidRPr="00F45985" w:rsidRDefault="00F45985" w:rsidP="00846D30">
            <w:pPr>
              <w:spacing w:after="0" w:line="276" w:lineRule="auto"/>
              <w:jc w:val="both"/>
              <w:rPr>
                <w:rFonts w:ascii="Times New Roman" w:eastAsia="Calibri" w:hAnsi="Times New Roman" w:cs="Times New Roman"/>
                <w:sz w:val="20"/>
                <w:szCs w:val="20"/>
                <w:highlight w:val="yellow"/>
              </w:rPr>
            </w:pPr>
            <w:r w:rsidRPr="00F45985">
              <w:rPr>
                <w:rFonts w:ascii="Times New Roman" w:eastAsia="Calibri" w:hAnsi="Times New Roman" w:cs="Times New Roman"/>
                <w:sz w:val="20"/>
                <w:szCs w:val="20"/>
                <w:highlight w:val="yellow"/>
              </w:rPr>
              <w:t>Pasākuma novitāte</w:t>
            </w:r>
          </w:p>
          <w:p w:rsidR="00F45985" w:rsidRPr="00AF4166" w:rsidRDefault="00F45985" w:rsidP="00846D30">
            <w:pPr>
              <w:spacing w:after="0" w:line="276" w:lineRule="auto"/>
              <w:jc w:val="both"/>
              <w:rPr>
                <w:rFonts w:ascii="Times New Roman" w:eastAsia="Calibri" w:hAnsi="Times New Roman" w:cs="Times New Roman"/>
                <w:sz w:val="20"/>
                <w:szCs w:val="20"/>
              </w:rPr>
            </w:pPr>
            <w:r w:rsidRPr="00AF4166">
              <w:rPr>
                <w:rFonts w:ascii="Times New Roman" w:eastAsia="Calibri" w:hAnsi="Times New Roman" w:cs="Times New Roman"/>
                <w:sz w:val="20"/>
                <w:szCs w:val="20"/>
                <w:highlight w:val="yellow"/>
              </w:rPr>
              <w:t>(0-10 punkti)</w:t>
            </w:r>
          </w:p>
        </w:tc>
        <w:tc>
          <w:tcPr>
            <w:tcW w:w="127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0"/>
                <w:szCs w:val="20"/>
                <w:highlight w:val="yellow"/>
              </w:rPr>
            </w:pPr>
          </w:p>
          <w:p w:rsidR="00F45985" w:rsidRPr="00AF4166" w:rsidRDefault="00F45985" w:rsidP="00F45985">
            <w:pPr>
              <w:spacing w:after="0" w:line="276" w:lineRule="auto"/>
              <w:jc w:val="both"/>
              <w:rPr>
                <w:rFonts w:ascii="Times New Roman" w:eastAsia="Calibri" w:hAnsi="Times New Roman" w:cs="Times New Roman"/>
                <w:sz w:val="20"/>
                <w:szCs w:val="20"/>
                <w:highlight w:val="yellow"/>
                <w:lang w:val="es-ES"/>
              </w:rPr>
            </w:pPr>
            <w:r w:rsidRPr="00AF4166">
              <w:rPr>
                <w:rFonts w:ascii="Times New Roman" w:eastAsia="Calibri" w:hAnsi="Times New Roman" w:cs="Times New Roman"/>
                <w:sz w:val="20"/>
                <w:szCs w:val="20"/>
                <w:highlight w:val="yellow"/>
              </w:rPr>
              <w:t xml:space="preserve"> </w:t>
            </w:r>
            <w:r w:rsidRPr="00F45985">
              <w:rPr>
                <w:rFonts w:ascii="Times New Roman" w:eastAsia="Calibri" w:hAnsi="Times New Roman" w:cs="Times New Roman"/>
                <w:sz w:val="20"/>
                <w:szCs w:val="20"/>
                <w:highlight w:val="yellow"/>
              </w:rPr>
              <w:t xml:space="preserve">Ārvalstu kolektīvu/ dalībnieku iesaistīšana pasākumā </w:t>
            </w:r>
            <w:r w:rsidRPr="00AF4166">
              <w:rPr>
                <w:rFonts w:ascii="Times New Roman" w:eastAsia="Calibri" w:hAnsi="Times New Roman" w:cs="Times New Roman"/>
                <w:sz w:val="20"/>
                <w:szCs w:val="20"/>
                <w:highlight w:val="yellow"/>
              </w:rPr>
              <w:t>(0-10 punkti)</w:t>
            </w:r>
          </w:p>
        </w:tc>
        <w:tc>
          <w:tcPr>
            <w:tcW w:w="157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0"/>
                <w:szCs w:val="20"/>
                <w:highlight w:val="yellow"/>
              </w:rPr>
            </w:pPr>
          </w:p>
          <w:p w:rsidR="00F45985" w:rsidRPr="00AF4166" w:rsidRDefault="00F45985" w:rsidP="00846D30">
            <w:pPr>
              <w:spacing w:after="0" w:line="276" w:lineRule="auto"/>
              <w:jc w:val="both"/>
              <w:rPr>
                <w:rFonts w:ascii="Times New Roman" w:eastAsia="Calibri" w:hAnsi="Times New Roman" w:cs="Times New Roman"/>
                <w:sz w:val="20"/>
                <w:szCs w:val="20"/>
                <w:highlight w:val="yellow"/>
              </w:rPr>
            </w:pPr>
            <w:r w:rsidRPr="00AF4166">
              <w:rPr>
                <w:rFonts w:ascii="Times New Roman" w:eastAsia="Calibri" w:hAnsi="Times New Roman" w:cs="Times New Roman"/>
                <w:sz w:val="20"/>
                <w:szCs w:val="20"/>
                <w:highlight w:val="yellow"/>
              </w:rPr>
              <w:t xml:space="preserve">Ieguldījums </w:t>
            </w:r>
            <w:r w:rsidRPr="00F45985">
              <w:rPr>
                <w:rFonts w:ascii="Times New Roman" w:eastAsia="Calibri" w:hAnsi="Times New Roman" w:cs="Times New Roman"/>
                <w:sz w:val="20"/>
                <w:szCs w:val="20"/>
                <w:highlight w:val="yellow"/>
              </w:rPr>
              <w:t xml:space="preserve"> Daugavpils atpazīstamības un kultūras tūrisma</w:t>
            </w:r>
            <w:r w:rsidRPr="00AF4166">
              <w:rPr>
                <w:rFonts w:ascii="Times New Roman" w:eastAsia="Calibri" w:hAnsi="Times New Roman" w:cs="Times New Roman"/>
                <w:sz w:val="20"/>
                <w:szCs w:val="20"/>
                <w:highlight w:val="yellow"/>
              </w:rPr>
              <w:t xml:space="preserve"> veicināšanā</w:t>
            </w:r>
          </w:p>
          <w:p w:rsidR="00F45985" w:rsidRPr="00AF4166" w:rsidRDefault="00F45985" w:rsidP="00846D30">
            <w:pPr>
              <w:spacing w:after="0" w:line="276" w:lineRule="auto"/>
              <w:jc w:val="both"/>
              <w:rPr>
                <w:rFonts w:ascii="Times New Roman" w:eastAsia="Calibri" w:hAnsi="Times New Roman" w:cs="Times New Roman"/>
                <w:sz w:val="20"/>
                <w:szCs w:val="20"/>
                <w:highlight w:val="yellow"/>
                <w:lang w:val="es-ES"/>
              </w:rPr>
            </w:pPr>
            <w:r w:rsidRPr="00AF4166">
              <w:rPr>
                <w:rFonts w:ascii="Times New Roman" w:eastAsia="Calibri" w:hAnsi="Times New Roman" w:cs="Times New Roman"/>
                <w:sz w:val="20"/>
                <w:szCs w:val="20"/>
                <w:highlight w:val="yellow"/>
              </w:rPr>
              <w:t>(0-5 punkti)</w:t>
            </w:r>
          </w:p>
        </w:tc>
        <w:tc>
          <w:tcPr>
            <w:tcW w:w="106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0"/>
                <w:szCs w:val="20"/>
                <w:highlight w:val="yellow"/>
                <w:lang w:val="es-ES"/>
              </w:rPr>
            </w:pPr>
          </w:p>
          <w:p w:rsidR="00F45985" w:rsidRPr="00AF4166" w:rsidRDefault="00F45985" w:rsidP="00846D30">
            <w:pPr>
              <w:spacing w:after="0" w:line="276" w:lineRule="auto"/>
              <w:jc w:val="both"/>
              <w:rPr>
                <w:rFonts w:ascii="Times New Roman" w:eastAsia="Calibri" w:hAnsi="Times New Roman" w:cs="Times New Roman"/>
                <w:sz w:val="20"/>
                <w:szCs w:val="20"/>
                <w:highlight w:val="yellow"/>
                <w:lang w:val="es-ES"/>
              </w:rPr>
            </w:pPr>
            <w:r w:rsidRPr="00AF4166">
              <w:rPr>
                <w:rFonts w:ascii="Times New Roman" w:eastAsia="Calibri" w:hAnsi="Times New Roman" w:cs="Times New Roman"/>
                <w:sz w:val="20"/>
                <w:szCs w:val="20"/>
                <w:highlight w:val="yellow"/>
                <w:lang w:val="es-ES"/>
              </w:rPr>
              <w:t>PUNKTI</w:t>
            </w:r>
          </w:p>
          <w:p w:rsidR="00F45985" w:rsidRPr="00AF4166" w:rsidRDefault="00F45985" w:rsidP="00846D30">
            <w:pPr>
              <w:spacing w:after="0" w:line="276" w:lineRule="auto"/>
              <w:jc w:val="both"/>
              <w:rPr>
                <w:rFonts w:ascii="Times New Roman" w:eastAsia="Calibri" w:hAnsi="Times New Roman" w:cs="Times New Roman"/>
                <w:sz w:val="20"/>
                <w:szCs w:val="20"/>
                <w:highlight w:val="yellow"/>
                <w:lang w:val="es-ES"/>
              </w:rPr>
            </w:pPr>
            <w:r w:rsidRPr="00AF4166">
              <w:rPr>
                <w:rFonts w:ascii="Times New Roman" w:eastAsia="Calibri" w:hAnsi="Times New Roman" w:cs="Times New Roman"/>
                <w:sz w:val="20"/>
                <w:szCs w:val="20"/>
                <w:highlight w:val="yellow"/>
                <w:lang w:val="es-ES"/>
              </w:rPr>
              <w:t>KOPĀ</w:t>
            </w:r>
          </w:p>
        </w:tc>
      </w:tr>
      <w:tr w:rsidR="00F45985" w:rsidRPr="00AF4166" w:rsidTr="00846D30">
        <w:tc>
          <w:tcPr>
            <w:tcW w:w="129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71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rPr>
            </w:pPr>
          </w:p>
        </w:tc>
        <w:tc>
          <w:tcPr>
            <w:tcW w:w="1494"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rPr>
            </w:pPr>
          </w:p>
        </w:tc>
        <w:tc>
          <w:tcPr>
            <w:tcW w:w="1775"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rPr>
            </w:pPr>
          </w:p>
        </w:tc>
        <w:tc>
          <w:tcPr>
            <w:tcW w:w="127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rPr>
            </w:pPr>
          </w:p>
        </w:tc>
        <w:tc>
          <w:tcPr>
            <w:tcW w:w="157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rPr>
            </w:pPr>
          </w:p>
        </w:tc>
        <w:tc>
          <w:tcPr>
            <w:tcW w:w="106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r>
      <w:tr w:rsidR="00F45985" w:rsidRPr="00AF4166" w:rsidTr="00846D30">
        <w:tc>
          <w:tcPr>
            <w:tcW w:w="129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71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494"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775"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27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57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r>
      <w:tr w:rsidR="00F45985" w:rsidRPr="00AF4166" w:rsidTr="00846D30">
        <w:tc>
          <w:tcPr>
            <w:tcW w:w="129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rPr>
            </w:pPr>
          </w:p>
        </w:tc>
        <w:tc>
          <w:tcPr>
            <w:tcW w:w="171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494"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775"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27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57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r>
      <w:tr w:rsidR="00F45985" w:rsidRPr="00AF4166" w:rsidTr="00846D30">
        <w:tc>
          <w:tcPr>
            <w:tcW w:w="129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rPr>
            </w:pPr>
          </w:p>
        </w:tc>
        <w:tc>
          <w:tcPr>
            <w:tcW w:w="171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494"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775"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27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57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r>
      <w:tr w:rsidR="00F45985" w:rsidRPr="00AF4166" w:rsidTr="00846D30">
        <w:tc>
          <w:tcPr>
            <w:tcW w:w="129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rPr>
            </w:pPr>
          </w:p>
        </w:tc>
        <w:tc>
          <w:tcPr>
            <w:tcW w:w="171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494"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775"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27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57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r>
      <w:tr w:rsidR="00F45985" w:rsidRPr="00AF4166" w:rsidTr="00846D30">
        <w:tc>
          <w:tcPr>
            <w:tcW w:w="129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rPr>
            </w:pPr>
          </w:p>
        </w:tc>
        <w:tc>
          <w:tcPr>
            <w:tcW w:w="171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494"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775"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27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57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r>
      <w:tr w:rsidR="00F45985" w:rsidRPr="00AF4166" w:rsidTr="00846D30">
        <w:tc>
          <w:tcPr>
            <w:tcW w:w="129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rPr>
            </w:pPr>
          </w:p>
        </w:tc>
        <w:tc>
          <w:tcPr>
            <w:tcW w:w="171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494"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775"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27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57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r>
      <w:tr w:rsidR="00F45985" w:rsidRPr="00AF4166" w:rsidTr="00846D30">
        <w:tc>
          <w:tcPr>
            <w:tcW w:w="129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rPr>
            </w:pPr>
          </w:p>
        </w:tc>
        <w:tc>
          <w:tcPr>
            <w:tcW w:w="171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494"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775"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27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57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r>
      <w:tr w:rsidR="00F45985" w:rsidRPr="00AF4166" w:rsidTr="00846D30">
        <w:tc>
          <w:tcPr>
            <w:tcW w:w="129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rPr>
            </w:pPr>
          </w:p>
        </w:tc>
        <w:tc>
          <w:tcPr>
            <w:tcW w:w="171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494"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775"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277"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57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c>
          <w:tcPr>
            <w:tcW w:w="1060" w:type="dxa"/>
            <w:shd w:val="clear" w:color="auto" w:fill="auto"/>
          </w:tcPr>
          <w:p w:rsidR="00F45985" w:rsidRPr="00AF4166" w:rsidRDefault="00F45985" w:rsidP="00846D30">
            <w:pPr>
              <w:spacing w:after="0" w:line="276" w:lineRule="auto"/>
              <w:jc w:val="both"/>
              <w:rPr>
                <w:rFonts w:ascii="Times New Roman" w:eastAsia="Calibri" w:hAnsi="Times New Roman" w:cs="Times New Roman"/>
                <w:sz w:val="23"/>
                <w:szCs w:val="23"/>
                <w:lang w:val="es-ES"/>
              </w:rPr>
            </w:pPr>
          </w:p>
        </w:tc>
      </w:tr>
    </w:tbl>
    <w:p w:rsidR="00F45985" w:rsidRPr="00AF4166" w:rsidRDefault="00F45985" w:rsidP="00F45985">
      <w:pPr>
        <w:spacing w:after="0" w:line="276" w:lineRule="auto"/>
        <w:jc w:val="both"/>
        <w:rPr>
          <w:rFonts w:ascii="Times New Roman" w:eastAsia="Calibri" w:hAnsi="Times New Roman" w:cs="Times New Roman"/>
          <w:sz w:val="23"/>
          <w:szCs w:val="23"/>
          <w:lang w:val="es-ES"/>
        </w:rPr>
      </w:pPr>
    </w:p>
    <w:p w:rsidR="00F45985" w:rsidRPr="00AF4166" w:rsidRDefault="00F45985" w:rsidP="00F45985">
      <w:pPr>
        <w:spacing w:after="0" w:line="276" w:lineRule="auto"/>
        <w:jc w:val="both"/>
        <w:rPr>
          <w:rFonts w:ascii="Times New Roman" w:eastAsia="Calibri" w:hAnsi="Times New Roman" w:cs="Times New Roman"/>
          <w:sz w:val="23"/>
          <w:szCs w:val="23"/>
          <w:lang w:val="es-ES"/>
        </w:rPr>
      </w:pPr>
      <w:r w:rsidRPr="00AF4166">
        <w:rPr>
          <w:rFonts w:ascii="Times New Roman" w:eastAsia="Calibri" w:hAnsi="Times New Roman" w:cs="Times New Roman"/>
          <w:sz w:val="23"/>
          <w:szCs w:val="23"/>
          <w:lang w:val="es-ES"/>
        </w:rPr>
        <w:t>Vērtēja:</w:t>
      </w:r>
    </w:p>
    <w:p w:rsidR="00F45985" w:rsidRPr="00AF4166" w:rsidRDefault="00F45985" w:rsidP="00F45985">
      <w:pPr>
        <w:spacing w:after="0" w:line="276" w:lineRule="auto"/>
        <w:jc w:val="both"/>
        <w:rPr>
          <w:rFonts w:ascii="Times New Roman" w:eastAsia="Calibri" w:hAnsi="Times New Roman" w:cs="Times New Roman"/>
          <w:sz w:val="23"/>
          <w:szCs w:val="23"/>
          <w:lang w:val="es-ES"/>
        </w:rPr>
      </w:pPr>
    </w:p>
    <w:p w:rsidR="00F45985" w:rsidRPr="00AF4166" w:rsidRDefault="00F45985" w:rsidP="00F45985">
      <w:pPr>
        <w:spacing w:after="0" w:line="276" w:lineRule="auto"/>
        <w:jc w:val="both"/>
        <w:rPr>
          <w:rFonts w:ascii="Times New Roman" w:eastAsia="Calibri" w:hAnsi="Times New Roman" w:cs="Times New Roman"/>
          <w:sz w:val="23"/>
          <w:szCs w:val="23"/>
          <w:lang w:val="es-ES"/>
        </w:rPr>
      </w:pPr>
    </w:p>
    <w:p w:rsidR="00F45985" w:rsidRPr="00AF4166" w:rsidRDefault="00F45985" w:rsidP="00F45985">
      <w:pPr>
        <w:spacing w:after="0" w:line="276" w:lineRule="auto"/>
        <w:jc w:val="both"/>
        <w:rPr>
          <w:rFonts w:ascii="Times New Roman" w:eastAsia="Calibri" w:hAnsi="Times New Roman" w:cs="Times New Roman"/>
          <w:sz w:val="23"/>
          <w:szCs w:val="23"/>
          <w:lang w:val="es-ES"/>
        </w:rPr>
      </w:pPr>
    </w:p>
    <w:p w:rsidR="00F45985" w:rsidRPr="00AF4166" w:rsidRDefault="00F45985" w:rsidP="00F45985">
      <w:pPr>
        <w:spacing w:after="0" w:line="276" w:lineRule="auto"/>
        <w:jc w:val="both"/>
        <w:rPr>
          <w:rFonts w:ascii="Times New Roman" w:eastAsia="Calibri" w:hAnsi="Times New Roman" w:cs="Times New Roman"/>
          <w:sz w:val="23"/>
          <w:szCs w:val="23"/>
          <w:lang w:val="es-ES"/>
        </w:rPr>
      </w:pPr>
    </w:p>
    <w:p w:rsidR="00F45985" w:rsidRPr="00AF4166" w:rsidRDefault="00F45985" w:rsidP="00F45985">
      <w:pPr>
        <w:spacing w:after="0" w:line="276" w:lineRule="auto"/>
        <w:jc w:val="both"/>
        <w:rPr>
          <w:rFonts w:ascii="Times New Roman" w:eastAsia="Calibri" w:hAnsi="Times New Roman" w:cs="Times New Roman"/>
          <w:sz w:val="23"/>
          <w:szCs w:val="23"/>
          <w:lang w:val="es-ES"/>
        </w:rPr>
      </w:pPr>
    </w:p>
    <w:p w:rsidR="00F45985" w:rsidRPr="00AF4166" w:rsidRDefault="00F45985" w:rsidP="00F45985">
      <w:pPr>
        <w:spacing w:after="0" w:line="276" w:lineRule="auto"/>
        <w:jc w:val="both"/>
        <w:rPr>
          <w:rFonts w:ascii="Times New Roman" w:eastAsia="Calibri" w:hAnsi="Times New Roman" w:cs="Times New Roman"/>
          <w:sz w:val="23"/>
          <w:szCs w:val="23"/>
          <w:lang w:val="es-ES"/>
        </w:rPr>
      </w:pPr>
    </w:p>
    <w:p w:rsidR="00F45985" w:rsidRPr="00AF4166" w:rsidRDefault="00F45985" w:rsidP="00F45985">
      <w:pPr>
        <w:spacing w:after="0" w:line="276" w:lineRule="auto"/>
        <w:jc w:val="both"/>
        <w:rPr>
          <w:rFonts w:ascii="Times New Roman" w:eastAsia="Calibri" w:hAnsi="Times New Roman" w:cs="Times New Roman"/>
          <w:sz w:val="23"/>
          <w:szCs w:val="23"/>
          <w:lang w:val="en-US"/>
        </w:rPr>
      </w:pPr>
      <w:r w:rsidRPr="00AF4166">
        <w:rPr>
          <w:rFonts w:ascii="Times New Roman" w:eastAsia="Calibri" w:hAnsi="Times New Roman" w:cs="Times New Roman"/>
          <w:b/>
          <w:sz w:val="23"/>
          <w:szCs w:val="23"/>
          <w:lang w:val="es-ES"/>
        </w:rPr>
        <w:t xml:space="preserve"> </w:t>
      </w:r>
    </w:p>
    <w:p w:rsidR="00F45985" w:rsidRPr="00AF4166" w:rsidRDefault="00F45985" w:rsidP="00F45985">
      <w:pPr>
        <w:spacing w:after="0" w:line="276" w:lineRule="auto"/>
        <w:jc w:val="both"/>
        <w:rPr>
          <w:rFonts w:ascii="Times New Roman" w:eastAsia="Calibri" w:hAnsi="Times New Roman" w:cs="Times New Roman"/>
          <w:sz w:val="23"/>
          <w:szCs w:val="23"/>
          <w:lang w:val="en-US"/>
        </w:rPr>
      </w:pPr>
    </w:p>
    <w:p w:rsidR="00F45985" w:rsidRPr="00AF4166" w:rsidRDefault="00F45985" w:rsidP="00F45985">
      <w:pPr>
        <w:spacing w:after="0" w:line="276" w:lineRule="auto"/>
        <w:jc w:val="both"/>
        <w:rPr>
          <w:rFonts w:ascii="Times New Roman" w:eastAsia="Calibri" w:hAnsi="Times New Roman" w:cs="Times New Roman"/>
          <w:sz w:val="23"/>
          <w:szCs w:val="23"/>
          <w:lang w:val="en-US"/>
        </w:rPr>
      </w:pPr>
      <w:r w:rsidRPr="00AF4166">
        <w:rPr>
          <w:rFonts w:ascii="Times New Roman" w:eastAsia="Calibri" w:hAnsi="Times New Roman" w:cs="Times New Roman"/>
          <w:sz w:val="23"/>
          <w:szCs w:val="23"/>
          <w:lang w:val="en-US"/>
        </w:rPr>
        <w:t>Datums _________________________</w:t>
      </w:r>
    </w:p>
    <w:p w:rsidR="00F45985" w:rsidRPr="00AF4166" w:rsidRDefault="00F45985" w:rsidP="00F45985">
      <w:pPr>
        <w:spacing w:after="0" w:line="276" w:lineRule="auto"/>
        <w:jc w:val="both"/>
        <w:rPr>
          <w:rFonts w:ascii="Times New Roman" w:eastAsia="Calibri" w:hAnsi="Times New Roman" w:cs="Times New Roman"/>
          <w:sz w:val="23"/>
          <w:szCs w:val="23"/>
        </w:rPr>
      </w:pPr>
    </w:p>
    <w:p w:rsidR="00F45985" w:rsidRPr="00AF4166" w:rsidRDefault="00F45985" w:rsidP="00F45985">
      <w:pPr>
        <w:spacing w:after="0" w:line="276" w:lineRule="auto"/>
        <w:jc w:val="both"/>
        <w:rPr>
          <w:rFonts w:ascii="Times New Roman" w:eastAsia="Calibri" w:hAnsi="Times New Roman" w:cs="Times New Roman"/>
          <w:sz w:val="23"/>
          <w:szCs w:val="23"/>
        </w:rPr>
      </w:pPr>
    </w:p>
    <w:p w:rsidR="00F45985" w:rsidRPr="00AF107C" w:rsidRDefault="00F45985" w:rsidP="00F45985">
      <w:pPr>
        <w:ind w:left="360"/>
        <w:jc w:val="both"/>
        <w:rPr>
          <w:rFonts w:ascii="Times New Roman" w:hAnsi="Times New Roman" w:cs="Times New Roman"/>
        </w:rPr>
      </w:pPr>
    </w:p>
    <w:p w:rsidR="00F45985" w:rsidRPr="00AF107C" w:rsidRDefault="00F45985" w:rsidP="00AF107C">
      <w:pPr>
        <w:ind w:left="360"/>
        <w:jc w:val="both"/>
        <w:rPr>
          <w:rFonts w:ascii="Times New Roman" w:hAnsi="Times New Roman" w:cs="Times New Roman"/>
        </w:rPr>
      </w:pPr>
    </w:p>
    <w:sectPr w:rsidR="00F45985" w:rsidRPr="00AF107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37D" w:rsidRDefault="00C7537D" w:rsidP="00AF107C">
      <w:pPr>
        <w:spacing w:after="0" w:line="240" w:lineRule="auto"/>
      </w:pPr>
      <w:r>
        <w:separator/>
      </w:r>
    </w:p>
  </w:endnote>
  <w:endnote w:type="continuationSeparator" w:id="0">
    <w:p w:rsidR="00C7537D" w:rsidRDefault="00C7537D" w:rsidP="00AF1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37D" w:rsidRDefault="00C7537D" w:rsidP="00AF107C">
      <w:pPr>
        <w:spacing w:after="0" w:line="240" w:lineRule="auto"/>
      </w:pPr>
      <w:r>
        <w:separator/>
      </w:r>
    </w:p>
  </w:footnote>
  <w:footnote w:type="continuationSeparator" w:id="0">
    <w:p w:rsidR="00C7537D" w:rsidRDefault="00C7537D" w:rsidP="00AF1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95638"/>
    <w:multiLevelType w:val="hybridMultilevel"/>
    <w:tmpl w:val="F9AE1B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274795A"/>
    <w:multiLevelType w:val="multilevel"/>
    <w:tmpl w:val="DA2EA5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0A"/>
    <w:rsid w:val="00095F45"/>
    <w:rsid w:val="00124CE3"/>
    <w:rsid w:val="002311EE"/>
    <w:rsid w:val="00260A9B"/>
    <w:rsid w:val="0029402B"/>
    <w:rsid w:val="0040276C"/>
    <w:rsid w:val="004815CD"/>
    <w:rsid w:val="00594698"/>
    <w:rsid w:val="005F3833"/>
    <w:rsid w:val="006B479F"/>
    <w:rsid w:val="006D6318"/>
    <w:rsid w:val="00752A18"/>
    <w:rsid w:val="00771DF0"/>
    <w:rsid w:val="00774EE2"/>
    <w:rsid w:val="008506CC"/>
    <w:rsid w:val="0089381E"/>
    <w:rsid w:val="008A4E1D"/>
    <w:rsid w:val="008C2D67"/>
    <w:rsid w:val="00923B03"/>
    <w:rsid w:val="00937468"/>
    <w:rsid w:val="00AF107C"/>
    <w:rsid w:val="00AF4166"/>
    <w:rsid w:val="00BB684E"/>
    <w:rsid w:val="00BD49D9"/>
    <w:rsid w:val="00BF1A40"/>
    <w:rsid w:val="00C1490A"/>
    <w:rsid w:val="00C7537D"/>
    <w:rsid w:val="00DC6AB4"/>
    <w:rsid w:val="00ED1BCE"/>
    <w:rsid w:val="00EE64C3"/>
    <w:rsid w:val="00F45985"/>
    <w:rsid w:val="00FF6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A37A4-0FC2-41DC-AA72-5AB3B212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6C"/>
    <w:pPr>
      <w:ind w:left="720"/>
      <w:contextualSpacing/>
    </w:pPr>
  </w:style>
  <w:style w:type="character" w:styleId="Hyperlink">
    <w:name w:val="Hyperlink"/>
    <w:basedOn w:val="DefaultParagraphFont"/>
    <w:uiPriority w:val="99"/>
    <w:unhideWhenUsed/>
    <w:rsid w:val="00AF107C"/>
    <w:rPr>
      <w:color w:val="0563C1" w:themeColor="hyperlink"/>
      <w:u w:val="single"/>
    </w:rPr>
  </w:style>
  <w:style w:type="paragraph" w:styleId="EndnoteText">
    <w:name w:val="endnote text"/>
    <w:basedOn w:val="Normal"/>
    <w:link w:val="EndnoteTextChar"/>
    <w:uiPriority w:val="99"/>
    <w:semiHidden/>
    <w:unhideWhenUsed/>
    <w:rsid w:val="00AF10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107C"/>
    <w:rPr>
      <w:sz w:val="20"/>
      <w:szCs w:val="20"/>
    </w:rPr>
  </w:style>
  <w:style w:type="character" w:styleId="EndnoteReference">
    <w:name w:val="endnote reference"/>
    <w:basedOn w:val="DefaultParagraphFont"/>
    <w:uiPriority w:val="99"/>
    <w:semiHidden/>
    <w:unhideWhenUsed/>
    <w:rsid w:val="00AF1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http://www.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visitdaugavpils.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7867</Words>
  <Characters>4485</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rdsthdfhrtdfh efwgfgdfsgsdfgf</dc:creator>
  <cp:keywords/>
  <dc:description/>
  <cp:lastModifiedBy>rdsthdfhrtdfh efwgfgdfsgsdfgf</cp:lastModifiedBy>
  <cp:revision>2</cp:revision>
  <dcterms:created xsi:type="dcterms:W3CDTF">2018-03-15T08:29:00Z</dcterms:created>
  <dcterms:modified xsi:type="dcterms:W3CDTF">2018-03-15T08:29:00Z</dcterms:modified>
</cp:coreProperties>
</file>