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639" w:rsidRDefault="00F3251C" w:rsidP="009434A2">
      <w:pPr>
        <w:shd w:val="clear" w:color="auto" w:fill="FFFFFF" w:themeFill="background1"/>
        <w:jc w:val="center"/>
        <w:rPr>
          <w:rFonts w:ascii="Times New Roman" w:hAnsi="Times New Roman" w:cs="Times New Roman"/>
          <w:b/>
          <w:sz w:val="32"/>
          <w:szCs w:val="32"/>
        </w:rPr>
      </w:pPr>
      <w:bookmarkStart w:id="0" w:name="_GoBack"/>
      <w:bookmarkEnd w:id="0"/>
      <w:r w:rsidRPr="00F3251C">
        <w:rPr>
          <w:rFonts w:ascii="Times New Roman" w:hAnsi="Times New Roman" w:cs="Times New Roman"/>
          <w:b/>
          <w:sz w:val="32"/>
          <w:szCs w:val="32"/>
        </w:rPr>
        <w:t>Tūrisms Daugavpilī</w:t>
      </w:r>
    </w:p>
    <w:p w:rsidR="009434A2" w:rsidRPr="00F3251C" w:rsidRDefault="009434A2" w:rsidP="009434A2">
      <w:pPr>
        <w:shd w:val="clear" w:color="auto" w:fill="70AD47" w:themeFill="accent6"/>
        <w:jc w:val="center"/>
        <w:rPr>
          <w:rFonts w:ascii="Times New Roman" w:hAnsi="Times New Roman" w:cs="Times New Roman"/>
          <w:b/>
          <w:sz w:val="32"/>
          <w:szCs w:val="32"/>
        </w:rPr>
      </w:pPr>
    </w:p>
    <w:p w:rsidR="000A6B67" w:rsidRPr="00F3251C" w:rsidRDefault="000A6B67" w:rsidP="00F3251C">
      <w:pPr>
        <w:jc w:val="center"/>
        <w:rPr>
          <w:rFonts w:ascii="Times New Roman" w:hAnsi="Times New Roman" w:cs="Times New Roman"/>
          <w:b/>
          <w:sz w:val="24"/>
          <w:szCs w:val="24"/>
        </w:rPr>
      </w:pPr>
      <w:r w:rsidRPr="00F3251C">
        <w:rPr>
          <w:rFonts w:ascii="Times New Roman" w:hAnsi="Times New Roman" w:cs="Times New Roman"/>
          <w:b/>
          <w:sz w:val="24"/>
          <w:szCs w:val="24"/>
        </w:rPr>
        <w:t>Statistikas dati par 2015. gadu</w:t>
      </w:r>
      <w:r w:rsidR="00F3251C" w:rsidRPr="00F3251C">
        <w:rPr>
          <w:rFonts w:ascii="Times New Roman" w:hAnsi="Times New Roman" w:cs="Times New Roman"/>
          <w:b/>
          <w:sz w:val="24"/>
          <w:szCs w:val="24"/>
        </w:rPr>
        <w:t xml:space="preserve"> (salīdzinājums ar 2014. gadu)</w:t>
      </w:r>
    </w:p>
    <w:p w:rsidR="000A6B67" w:rsidRDefault="000A6B67">
      <w:pPr>
        <w:rPr>
          <w:rFonts w:ascii="Times New Roman" w:hAnsi="Times New Roman" w:cs="Times New Roman"/>
          <w:sz w:val="24"/>
          <w:szCs w:val="24"/>
        </w:rPr>
      </w:pPr>
    </w:p>
    <w:tbl>
      <w:tblPr>
        <w:tblStyle w:val="TableGrid"/>
        <w:tblW w:w="9774" w:type="dxa"/>
        <w:tblLook w:val="04A0" w:firstRow="1" w:lastRow="0" w:firstColumn="1" w:lastColumn="0" w:noHBand="0" w:noVBand="1"/>
      </w:tblPr>
      <w:tblGrid>
        <w:gridCol w:w="4673"/>
        <w:gridCol w:w="1134"/>
        <w:gridCol w:w="1134"/>
        <w:gridCol w:w="1276"/>
        <w:gridCol w:w="1557"/>
      </w:tblGrid>
      <w:tr w:rsidR="001502EB" w:rsidRPr="001502EB" w:rsidTr="00126F11">
        <w:trPr>
          <w:trHeight w:val="253"/>
        </w:trPr>
        <w:tc>
          <w:tcPr>
            <w:tcW w:w="4673" w:type="dxa"/>
            <w:hideMark/>
          </w:tcPr>
          <w:p w:rsidR="001502EB" w:rsidRPr="001502EB" w:rsidRDefault="001502EB" w:rsidP="001502EB">
            <w:pPr>
              <w:rPr>
                <w:rFonts w:ascii="Arial" w:eastAsia="Times New Roman" w:hAnsi="Arial" w:cs="Arial"/>
                <w:b/>
                <w:bCs/>
                <w:color w:val="000000"/>
                <w:lang w:eastAsia="lv-LV"/>
              </w:rPr>
            </w:pPr>
            <w:r w:rsidRPr="001502EB">
              <w:rPr>
                <w:rFonts w:ascii="Arial" w:eastAsia="Times New Roman" w:hAnsi="Arial" w:cs="Arial"/>
                <w:b/>
                <w:bCs/>
                <w:color w:val="000000"/>
                <w:lang w:eastAsia="lv-LV"/>
              </w:rPr>
              <w:t> </w:t>
            </w:r>
          </w:p>
        </w:tc>
        <w:tc>
          <w:tcPr>
            <w:tcW w:w="1134" w:type="dxa"/>
            <w:hideMark/>
          </w:tcPr>
          <w:p w:rsidR="001502EB" w:rsidRPr="001502EB" w:rsidRDefault="001502EB" w:rsidP="001502EB">
            <w:pPr>
              <w:jc w:val="center"/>
              <w:rPr>
                <w:rFonts w:ascii="Arial" w:eastAsia="Times New Roman" w:hAnsi="Arial" w:cs="Arial"/>
                <w:b/>
                <w:bCs/>
                <w:color w:val="000000"/>
                <w:lang w:eastAsia="lv-LV"/>
              </w:rPr>
            </w:pPr>
            <w:r w:rsidRPr="001502EB">
              <w:rPr>
                <w:rFonts w:ascii="Arial" w:eastAsia="Times New Roman" w:hAnsi="Arial" w:cs="Arial"/>
                <w:b/>
                <w:bCs/>
                <w:color w:val="000000"/>
                <w:lang w:eastAsia="lv-LV"/>
              </w:rPr>
              <w:t>2014</w:t>
            </w:r>
          </w:p>
        </w:tc>
        <w:tc>
          <w:tcPr>
            <w:tcW w:w="1134" w:type="dxa"/>
            <w:shd w:val="clear" w:color="auto" w:fill="70AD47" w:themeFill="accent6"/>
            <w:hideMark/>
          </w:tcPr>
          <w:p w:rsidR="001502EB" w:rsidRPr="001502EB" w:rsidRDefault="001502EB" w:rsidP="001502EB">
            <w:pPr>
              <w:jc w:val="center"/>
              <w:rPr>
                <w:rFonts w:ascii="Arial" w:eastAsia="Times New Roman" w:hAnsi="Arial" w:cs="Arial"/>
                <w:b/>
                <w:bCs/>
                <w:color w:val="000000"/>
                <w:lang w:eastAsia="lv-LV"/>
              </w:rPr>
            </w:pPr>
            <w:r w:rsidRPr="001502EB">
              <w:rPr>
                <w:rFonts w:ascii="Arial" w:eastAsia="Times New Roman" w:hAnsi="Arial" w:cs="Arial"/>
                <w:b/>
                <w:bCs/>
                <w:color w:val="000000"/>
                <w:lang w:eastAsia="lv-LV"/>
              </w:rPr>
              <w:t>2015</w:t>
            </w:r>
          </w:p>
        </w:tc>
        <w:tc>
          <w:tcPr>
            <w:tcW w:w="1276" w:type="dxa"/>
            <w:noWrap/>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2015/2014</w:t>
            </w:r>
          </w:p>
        </w:tc>
        <w:tc>
          <w:tcPr>
            <w:tcW w:w="1557" w:type="dxa"/>
            <w:noWrap/>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w:t>
            </w:r>
          </w:p>
        </w:tc>
      </w:tr>
      <w:tr w:rsidR="001502EB" w:rsidRPr="001502EB" w:rsidTr="00126F11">
        <w:trPr>
          <w:trHeight w:val="253"/>
        </w:trPr>
        <w:tc>
          <w:tcPr>
            <w:tcW w:w="4673" w:type="dxa"/>
            <w:hideMark/>
          </w:tcPr>
          <w:p w:rsidR="001502EB" w:rsidRPr="001502EB" w:rsidRDefault="001502EB" w:rsidP="001502EB">
            <w:pPr>
              <w:rPr>
                <w:rFonts w:ascii="Arial" w:eastAsia="Times New Roman" w:hAnsi="Arial" w:cs="Arial"/>
                <w:i/>
                <w:iCs/>
                <w:color w:val="000000"/>
                <w:sz w:val="16"/>
                <w:szCs w:val="16"/>
                <w:lang w:eastAsia="lv-LV"/>
              </w:rPr>
            </w:pPr>
            <w:r w:rsidRPr="001502EB">
              <w:rPr>
                <w:rFonts w:ascii="Arial" w:eastAsia="Times New Roman" w:hAnsi="Arial" w:cs="Arial"/>
                <w:i/>
                <w:iCs/>
                <w:color w:val="000000"/>
                <w:sz w:val="16"/>
                <w:szCs w:val="16"/>
                <w:lang w:eastAsia="lv-LV"/>
              </w:rPr>
              <w:t>Kultūrvēsturiskie objekti (muzeji, ekspozīcijas)</w:t>
            </w:r>
          </w:p>
        </w:tc>
        <w:tc>
          <w:tcPr>
            <w:tcW w:w="1134" w:type="dxa"/>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 </w:t>
            </w:r>
          </w:p>
        </w:tc>
        <w:tc>
          <w:tcPr>
            <w:tcW w:w="1134" w:type="dxa"/>
            <w:shd w:val="clear" w:color="auto" w:fill="FFFFFF" w:themeFill="background1"/>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 </w:t>
            </w:r>
          </w:p>
        </w:tc>
        <w:tc>
          <w:tcPr>
            <w:tcW w:w="1276" w:type="dxa"/>
            <w:noWrap/>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 </w:t>
            </w:r>
          </w:p>
        </w:tc>
        <w:tc>
          <w:tcPr>
            <w:tcW w:w="1557" w:type="dxa"/>
            <w:noWrap/>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 </w:t>
            </w:r>
          </w:p>
        </w:tc>
      </w:tr>
      <w:tr w:rsidR="001502EB" w:rsidRPr="001502EB" w:rsidTr="00126F11">
        <w:trPr>
          <w:trHeight w:val="253"/>
        </w:trPr>
        <w:tc>
          <w:tcPr>
            <w:tcW w:w="4673" w:type="dxa"/>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Daugavpils Marka Rotko mākslas centrs</w:t>
            </w:r>
          </w:p>
        </w:tc>
        <w:tc>
          <w:tcPr>
            <w:tcW w:w="1134" w:type="dxa"/>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115 960</w:t>
            </w:r>
          </w:p>
        </w:tc>
        <w:tc>
          <w:tcPr>
            <w:tcW w:w="1134" w:type="dxa"/>
            <w:shd w:val="clear" w:color="auto" w:fill="70AD47" w:themeFill="accent6"/>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101 000</w:t>
            </w:r>
          </w:p>
        </w:tc>
        <w:tc>
          <w:tcPr>
            <w:tcW w:w="1276" w:type="dxa"/>
            <w:noWrap/>
            <w:hideMark/>
          </w:tcPr>
          <w:p w:rsidR="001502EB" w:rsidRPr="001502EB" w:rsidRDefault="001502EB" w:rsidP="001502EB">
            <w:pPr>
              <w:jc w:val="right"/>
              <w:rPr>
                <w:rFonts w:ascii="Arial" w:eastAsia="Times New Roman" w:hAnsi="Arial" w:cs="Arial"/>
                <w:color w:val="000000"/>
                <w:lang w:eastAsia="lv-LV"/>
              </w:rPr>
            </w:pPr>
            <w:r w:rsidRPr="001502EB">
              <w:rPr>
                <w:rFonts w:ascii="Arial" w:eastAsia="Times New Roman" w:hAnsi="Arial" w:cs="Arial"/>
                <w:color w:val="000000"/>
                <w:lang w:eastAsia="lv-LV"/>
              </w:rPr>
              <w:t>-14 960</w:t>
            </w:r>
          </w:p>
        </w:tc>
        <w:tc>
          <w:tcPr>
            <w:tcW w:w="1557" w:type="dxa"/>
            <w:noWrap/>
            <w:hideMark/>
          </w:tcPr>
          <w:p w:rsidR="001502EB" w:rsidRPr="001502EB" w:rsidRDefault="001502EB" w:rsidP="001502EB">
            <w:pPr>
              <w:jc w:val="right"/>
              <w:rPr>
                <w:rFonts w:ascii="Arial" w:eastAsia="Times New Roman" w:hAnsi="Arial" w:cs="Arial"/>
                <w:color w:val="000000"/>
                <w:lang w:eastAsia="lv-LV"/>
              </w:rPr>
            </w:pPr>
            <w:r w:rsidRPr="001502EB">
              <w:rPr>
                <w:rFonts w:ascii="Arial" w:eastAsia="Times New Roman" w:hAnsi="Arial" w:cs="Arial"/>
                <w:color w:val="000000"/>
                <w:lang w:eastAsia="lv-LV"/>
              </w:rPr>
              <w:t>-14,81%</w:t>
            </w:r>
          </w:p>
        </w:tc>
      </w:tr>
      <w:tr w:rsidR="001502EB" w:rsidRPr="001502EB" w:rsidTr="00126F11">
        <w:trPr>
          <w:trHeight w:val="253"/>
        </w:trPr>
        <w:tc>
          <w:tcPr>
            <w:tcW w:w="4673" w:type="dxa"/>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Daugavpils novadpētniecības un mākslas muzejs</w:t>
            </w:r>
          </w:p>
        </w:tc>
        <w:tc>
          <w:tcPr>
            <w:tcW w:w="1134" w:type="dxa"/>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10 827</w:t>
            </w:r>
          </w:p>
        </w:tc>
        <w:tc>
          <w:tcPr>
            <w:tcW w:w="1134" w:type="dxa"/>
            <w:shd w:val="clear" w:color="auto" w:fill="70AD47" w:themeFill="accent6"/>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21 259</w:t>
            </w:r>
          </w:p>
        </w:tc>
        <w:tc>
          <w:tcPr>
            <w:tcW w:w="1276" w:type="dxa"/>
            <w:noWrap/>
            <w:hideMark/>
          </w:tcPr>
          <w:p w:rsidR="001502EB" w:rsidRPr="001502EB" w:rsidRDefault="001502EB" w:rsidP="001502EB">
            <w:pPr>
              <w:jc w:val="right"/>
              <w:rPr>
                <w:rFonts w:ascii="Arial" w:eastAsia="Times New Roman" w:hAnsi="Arial" w:cs="Arial"/>
                <w:color w:val="000000"/>
                <w:lang w:eastAsia="lv-LV"/>
              </w:rPr>
            </w:pPr>
            <w:r w:rsidRPr="001502EB">
              <w:rPr>
                <w:rFonts w:ascii="Arial" w:eastAsia="Times New Roman" w:hAnsi="Arial" w:cs="Arial"/>
                <w:color w:val="000000"/>
                <w:lang w:eastAsia="lv-LV"/>
              </w:rPr>
              <w:t>10 432</w:t>
            </w:r>
          </w:p>
        </w:tc>
        <w:tc>
          <w:tcPr>
            <w:tcW w:w="1557" w:type="dxa"/>
            <w:noWrap/>
            <w:hideMark/>
          </w:tcPr>
          <w:p w:rsidR="001502EB" w:rsidRPr="001502EB" w:rsidRDefault="001502EB" w:rsidP="001502EB">
            <w:pPr>
              <w:jc w:val="right"/>
              <w:rPr>
                <w:rFonts w:ascii="Arial" w:eastAsia="Times New Roman" w:hAnsi="Arial" w:cs="Arial"/>
                <w:color w:val="000000"/>
                <w:lang w:eastAsia="lv-LV"/>
              </w:rPr>
            </w:pPr>
            <w:r w:rsidRPr="001502EB">
              <w:rPr>
                <w:rFonts w:ascii="Arial" w:eastAsia="Times New Roman" w:hAnsi="Arial" w:cs="Arial"/>
                <w:color w:val="000000"/>
                <w:lang w:eastAsia="lv-LV"/>
              </w:rPr>
              <w:t>49,07%</w:t>
            </w:r>
          </w:p>
        </w:tc>
      </w:tr>
      <w:tr w:rsidR="001502EB" w:rsidRPr="001502EB" w:rsidTr="00126F11">
        <w:trPr>
          <w:trHeight w:val="253"/>
        </w:trPr>
        <w:tc>
          <w:tcPr>
            <w:tcW w:w="4673" w:type="dxa"/>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Daugavpils skrošu rūpnīca</w:t>
            </w:r>
          </w:p>
        </w:tc>
        <w:tc>
          <w:tcPr>
            <w:tcW w:w="1134" w:type="dxa"/>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5 335</w:t>
            </w:r>
          </w:p>
        </w:tc>
        <w:tc>
          <w:tcPr>
            <w:tcW w:w="1134" w:type="dxa"/>
            <w:shd w:val="clear" w:color="auto" w:fill="70AD47" w:themeFill="accent6"/>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8 148</w:t>
            </w:r>
          </w:p>
        </w:tc>
        <w:tc>
          <w:tcPr>
            <w:tcW w:w="1276" w:type="dxa"/>
            <w:noWrap/>
            <w:hideMark/>
          </w:tcPr>
          <w:p w:rsidR="001502EB" w:rsidRPr="001502EB" w:rsidRDefault="001502EB" w:rsidP="001502EB">
            <w:pPr>
              <w:jc w:val="right"/>
              <w:rPr>
                <w:rFonts w:ascii="Arial" w:eastAsia="Times New Roman" w:hAnsi="Arial" w:cs="Arial"/>
                <w:color w:val="000000"/>
                <w:lang w:eastAsia="lv-LV"/>
              </w:rPr>
            </w:pPr>
            <w:r w:rsidRPr="001502EB">
              <w:rPr>
                <w:rFonts w:ascii="Arial" w:eastAsia="Times New Roman" w:hAnsi="Arial" w:cs="Arial"/>
                <w:color w:val="000000"/>
                <w:lang w:eastAsia="lv-LV"/>
              </w:rPr>
              <w:t>2 813</w:t>
            </w:r>
          </w:p>
        </w:tc>
        <w:tc>
          <w:tcPr>
            <w:tcW w:w="1557" w:type="dxa"/>
            <w:noWrap/>
            <w:hideMark/>
          </w:tcPr>
          <w:p w:rsidR="001502EB" w:rsidRPr="001502EB" w:rsidRDefault="001502EB" w:rsidP="001502EB">
            <w:pPr>
              <w:jc w:val="right"/>
              <w:rPr>
                <w:rFonts w:ascii="Arial" w:eastAsia="Times New Roman" w:hAnsi="Arial" w:cs="Arial"/>
                <w:color w:val="000000"/>
                <w:lang w:eastAsia="lv-LV"/>
              </w:rPr>
            </w:pPr>
            <w:r w:rsidRPr="001502EB">
              <w:rPr>
                <w:rFonts w:ascii="Arial" w:eastAsia="Times New Roman" w:hAnsi="Arial" w:cs="Arial"/>
                <w:color w:val="000000"/>
                <w:lang w:eastAsia="lv-LV"/>
              </w:rPr>
              <w:t>34,52%</w:t>
            </w:r>
          </w:p>
        </w:tc>
      </w:tr>
      <w:tr w:rsidR="001502EB" w:rsidRPr="001502EB" w:rsidTr="00126F11">
        <w:trPr>
          <w:trHeight w:val="253"/>
        </w:trPr>
        <w:tc>
          <w:tcPr>
            <w:tcW w:w="4673" w:type="dxa"/>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Muzejs “Ebreji Daugavpilī un Latgalē”</w:t>
            </w:r>
          </w:p>
        </w:tc>
        <w:tc>
          <w:tcPr>
            <w:tcW w:w="1134" w:type="dxa"/>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2 056</w:t>
            </w:r>
          </w:p>
        </w:tc>
        <w:tc>
          <w:tcPr>
            <w:tcW w:w="1134" w:type="dxa"/>
            <w:shd w:val="clear" w:color="auto" w:fill="70AD47" w:themeFill="accent6"/>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2 187</w:t>
            </w:r>
          </w:p>
        </w:tc>
        <w:tc>
          <w:tcPr>
            <w:tcW w:w="1276" w:type="dxa"/>
            <w:noWrap/>
            <w:hideMark/>
          </w:tcPr>
          <w:p w:rsidR="001502EB" w:rsidRPr="001502EB" w:rsidRDefault="001502EB" w:rsidP="001502EB">
            <w:pPr>
              <w:jc w:val="right"/>
              <w:rPr>
                <w:rFonts w:ascii="Arial" w:eastAsia="Times New Roman" w:hAnsi="Arial" w:cs="Arial"/>
                <w:color w:val="000000"/>
                <w:lang w:eastAsia="lv-LV"/>
              </w:rPr>
            </w:pPr>
            <w:r w:rsidRPr="001502EB">
              <w:rPr>
                <w:rFonts w:ascii="Arial" w:eastAsia="Times New Roman" w:hAnsi="Arial" w:cs="Arial"/>
                <w:color w:val="000000"/>
                <w:lang w:eastAsia="lv-LV"/>
              </w:rPr>
              <w:t>131</w:t>
            </w:r>
          </w:p>
        </w:tc>
        <w:tc>
          <w:tcPr>
            <w:tcW w:w="1557" w:type="dxa"/>
            <w:noWrap/>
            <w:hideMark/>
          </w:tcPr>
          <w:p w:rsidR="001502EB" w:rsidRPr="001502EB" w:rsidRDefault="001502EB" w:rsidP="001502EB">
            <w:pPr>
              <w:jc w:val="right"/>
              <w:rPr>
                <w:rFonts w:ascii="Arial" w:eastAsia="Times New Roman" w:hAnsi="Arial" w:cs="Arial"/>
                <w:color w:val="000000"/>
                <w:lang w:eastAsia="lv-LV"/>
              </w:rPr>
            </w:pPr>
            <w:r w:rsidRPr="001502EB">
              <w:rPr>
                <w:rFonts w:ascii="Arial" w:eastAsia="Times New Roman" w:hAnsi="Arial" w:cs="Arial"/>
                <w:color w:val="000000"/>
                <w:lang w:eastAsia="lv-LV"/>
              </w:rPr>
              <w:t>5,99%</w:t>
            </w:r>
          </w:p>
        </w:tc>
      </w:tr>
      <w:tr w:rsidR="001502EB" w:rsidRPr="001502EB" w:rsidTr="00126F11">
        <w:trPr>
          <w:trHeight w:val="253"/>
        </w:trPr>
        <w:tc>
          <w:tcPr>
            <w:tcW w:w="4673" w:type="dxa"/>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Daugavpils Māla mākslas centrs</w:t>
            </w:r>
          </w:p>
        </w:tc>
        <w:tc>
          <w:tcPr>
            <w:tcW w:w="1134" w:type="dxa"/>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1 494</w:t>
            </w:r>
          </w:p>
        </w:tc>
        <w:tc>
          <w:tcPr>
            <w:tcW w:w="1134" w:type="dxa"/>
            <w:shd w:val="clear" w:color="auto" w:fill="70AD47" w:themeFill="accent6"/>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4 558</w:t>
            </w:r>
          </w:p>
        </w:tc>
        <w:tc>
          <w:tcPr>
            <w:tcW w:w="1276" w:type="dxa"/>
            <w:noWrap/>
            <w:hideMark/>
          </w:tcPr>
          <w:p w:rsidR="001502EB" w:rsidRPr="001502EB" w:rsidRDefault="001502EB" w:rsidP="001502EB">
            <w:pPr>
              <w:jc w:val="right"/>
              <w:rPr>
                <w:rFonts w:ascii="Arial" w:eastAsia="Times New Roman" w:hAnsi="Arial" w:cs="Arial"/>
                <w:color w:val="000000"/>
                <w:lang w:eastAsia="lv-LV"/>
              </w:rPr>
            </w:pPr>
            <w:r w:rsidRPr="001502EB">
              <w:rPr>
                <w:rFonts w:ascii="Arial" w:eastAsia="Times New Roman" w:hAnsi="Arial" w:cs="Arial"/>
                <w:color w:val="000000"/>
                <w:lang w:eastAsia="lv-LV"/>
              </w:rPr>
              <w:t>3 064</w:t>
            </w:r>
          </w:p>
        </w:tc>
        <w:tc>
          <w:tcPr>
            <w:tcW w:w="1557" w:type="dxa"/>
            <w:noWrap/>
            <w:hideMark/>
          </w:tcPr>
          <w:p w:rsidR="001502EB" w:rsidRPr="001502EB" w:rsidRDefault="001502EB" w:rsidP="001502EB">
            <w:pPr>
              <w:jc w:val="right"/>
              <w:rPr>
                <w:rFonts w:ascii="Arial" w:eastAsia="Times New Roman" w:hAnsi="Arial" w:cs="Arial"/>
                <w:color w:val="000000"/>
                <w:lang w:eastAsia="lv-LV"/>
              </w:rPr>
            </w:pPr>
            <w:r w:rsidRPr="001502EB">
              <w:rPr>
                <w:rFonts w:ascii="Arial" w:eastAsia="Times New Roman" w:hAnsi="Arial" w:cs="Arial"/>
                <w:color w:val="000000"/>
                <w:lang w:eastAsia="lv-LV"/>
              </w:rPr>
              <w:t>67,22%</w:t>
            </w:r>
          </w:p>
        </w:tc>
      </w:tr>
      <w:tr w:rsidR="001502EB" w:rsidRPr="001502EB" w:rsidTr="00126F11">
        <w:trPr>
          <w:trHeight w:val="253"/>
        </w:trPr>
        <w:tc>
          <w:tcPr>
            <w:tcW w:w="4673" w:type="dxa"/>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Krievu kultūras centrs</w:t>
            </w:r>
          </w:p>
        </w:tc>
        <w:tc>
          <w:tcPr>
            <w:tcW w:w="1134" w:type="dxa"/>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1 167</w:t>
            </w:r>
          </w:p>
        </w:tc>
        <w:tc>
          <w:tcPr>
            <w:tcW w:w="1134" w:type="dxa"/>
            <w:shd w:val="clear" w:color="auto" w:fill="70AD47" w:themeFill="accent6"/>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1 708</w:t>
            </w:r>
          </w:p>
        </w:tc>
        <w:tc>
          <w:tcPr>
            <w:tcW w:w="1276" w:type="dxa"/>
            <w:noWrap/>
            <w:hideMark/>
          </w:tcPr>
          <w:p w:rsidR="001502EB" w:rsidRPr="001502EB" w:rsidRDefault="001502EB" w:rsidP="001502EB">
            <w:pPr>
              <w:jc w:val="right"/>
              <w:rPr>
                <w:rFonts w:ascii="Arial" w:eastAsia="Times New Roman" w:hAnsi="Arial" w:cs="Arial"/>
                <w:color w:val="000000"/>
                <w:lang w:eastAsia="lv-LV"/>
              </w:rPr>
            </w:pPr>
            <w:r w:rsidRPr="001502EB">
              <w:rPr>
                <w:rFonts w:ascii="Arial" w:eastAsia="Times New Roman" w:hAnsi="Arial" w:cs="Arial"/>
                <w:color w:val="000000"/>
                <w:lang w:eastAsia="lv-LV"/>
              </w:rPr>
              <w:t>541</w:t>
            </w:r>
          </w:p>
        </w:tc>
        <w:tc>
          <w:tcPr>
            <w:tcW w:w="1557" w:type="dxa"/>
            <w:noWrap/>
            <w:hideMark/>
          </w:tcPr>
          <w:p w:rsidR="001502EB" w:rsidRPr="001502EB" w:rsidRDefault="001502EB" w:rsidP="001502EB">
            <w:pPr>
              <w:jc w:val="right"/>
              <w:rPr>
                <w:rFonts w:ascii="Arial" w:eastAsia="Times New Roman" w:hAnsi="Arial" w:cs="Arial"/>
                <w:color w:val="000000"/>
                <w:lang w:eastAsia="lv-LV"/>
              </w:rPr>
            </w:pPr>
            <w:r w:rsidRPr="001502EB">
              <w:rPr>
                <w:rFonts w:ascii="Arial" w:eastAsia="Times New Roman" w:hAnsi="Arial" w:cs="Arial"/>
                <w:color w:val="000000"/>
                <w:lang w:eastAsia="lv-LV"/>
              </w:rPr>
              <w:t>31,67%</w:t>
            </w:r>
          </w:p>
        </w:tc>
      </w:tr>
      <w:tr w:rsidR="001502EB" w:rsidRPr="001502EB" w:rsidTr="00126F11">
        <w:trPr>
          <w:trHeight w:val="253"/>
        </w:trPr>
        <w:tc>
          <w:tcPr>
            <w:tcW w:w="4673" w:type="dxa"/>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Baltkrievu kultūras centrs *</w:t>
            </w:r>
          </w:p>
        </w:tc>
        <w:tc>
          <w:tcPr>
            <w:tcW w:w="1134" w:type="dxa"/>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 </w:t>
            </w:r>
          </w:p>
        </w:tc>
        <w:tc>
          <w:tcPr>
            <w:tcW w:w="1134" w:type="dxa"/>
            <w:shd w:val="clear" w:color="auto" w:fill="70AD47" w:themeFill="accent6"/>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4 603</w:t>
            </w:r>
          </w:p>
        </w:tc>
        <w:tc>
          <w:tcPr>
            <w:tcW w:w="1276" w:type="dxa"/>
            <w:noWrap/>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 </w:t>
            </w:r>
          </w:p>
        </w:tc>
        <w:tc>
          <w:tcPr>
            <w:tcW w:w="1557" w:type="dxa"/>
            <w:noWrap/>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 </w:t>
            </w:r>
          </w:p>
        </w:tc>
      </w:tr>
      <w:tr w:rsidR="001502EB" w:rsidRPr="001502EB" w:rsidTr="00126F11">
        <w:trPr>
          <w:trHeight w:val="253"/>
        </w:trPr>
        <w:tc>
          <w:tcPr>
            <w:tcW w:w="4673" w:type="dxa"/>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Poļu kultūras centrs</w:t>
            </w:r>
          </w:p>
        </w:tc>
        <w:tc>
          <w:tcPr>
            <w:tcW w:w="1134" w:type="dxa"/>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5 085</w:t>
            </w:r>
          </w:p>
        </w:tc>
        <w:tc>
          <w:tcPr>
            <w:tcW w:w="1134" w:type="dxa"/>
            <w:shd w:val="clear" w:color="auto" w:fill="70AD47" w:themeFill="accent6"/>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6 307</w:t>
            </w:r>
          </w:p>
        </w:tc>
        <w:tc>
          <w:tcPr>
            <w:tcW w:w="1276" w:type="dxa"/>
            <w:noWrap/>
            <w:hideMark/>
          </w:tcPr>
          <w:p w:rsidR="001502EB" w:rsidRPr="001502EB" w:rsidRDefault="001502EB" w:rsidP="001502EB">
            <w:pPr>
              <w:jc w:val="right"/>
              <w:rPr>
                <w:rFonts w:ascii="Arial" w:eastAsia="Times New Roman" w:hAnsi="Arial" w:cs="Arial"/>
                <w:color w:val="000000"/>
                <w:lang w:eastAsia="lv-LV"/>
              </w:rPr>
            </w:pPr>
            <w:r w:rsidRPr="001502EB">
              <w:rPr>
                <w:rFonts w:ascii="Arial" w:eastAsia="Times New Roman" w:hAnsi="Arial" w:cs="Arial"/>
                <w:color w:val="000000"/>
                <w:lang w:eastAsia="lv-LV"/>
              </w:rPr>
              <w:t>1 222</w:t>
            </w:r>
          </w:p>
        </w:tc>
        <w:tc>
          <w:tcPr>
            <w:tcW w:w="1557" w:type="dxa"/>
            <w:noWrap/>
            <w:hideMark/>
          </w:tcPr>
          <w:p w:rsidR="001502EB" w:rsidRPr="001502EB" w:rsidRDefault="001502EB" w:rsidP="001502EB">
            <w:pPr>
              <w:jc w:val="right"/>
              <w:rPr>
                <w:rFonts w:ascii="Arial" w:eastAsia="Times New Roman" w:hAnsi="Arial" w:cs="Arial"/>
                <w:color w:val="000000"/>
                <w:lang w:eastAsia="lv-LV"/>
              </w:rPr>
            </w:pPr>
            <w:r w:rsidRPr="001502EB">
              <w:rPr>
                <w:rFonts w:ascii="Arial" w:eastAsia="Times New Roman" w:hAnsi="Arial" w:cs="Arial"/>
                <w:color w:val="000000"/>
                <w:lang w:eastAsia="lv-LV"/>
              </w:rPr>
              <w:t>19,38%</w:t>
            </w:r>
          </w:p>
        </w:tc>
      </w:tr>
      <w:tr w:rsidR="001502EB" w:rsidRPr="001502EB" w:rsidTr="00126F11">
        <w:trPr>
          <w:trHeight w:val="253"/>
        </w:trPr>
        <w:tc>
          <w:tcPr>
            <w:tcW w:w="4673" w:type="dxa"/>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Latviešu māja</w:t>
            </w:r>
          </w:p>
        </w:tc>
        <w:tc>
          <w:tcPr>
            <w:tcW w:w="1134" w:type="dxa"/>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361</w:t>
            </w:r>
          </w:p>
        </w:tc>
        <w:tc>
          <w:tcPr>
            <w:tcW w:w="1134" w:type="dxa"/>
            <w:shd w:val="clear" w:color="auto" w:fill="70AD47" w:themeFill="accent6"/>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223</w:t>
            </w:r>
          </w:p>
        </w:tc>
        <w:tc>
          <w:tcPr>
            <w:tcW w:w="1276" w:type="dxa"/>
            <w:noWrap/>
            <w:hideMark/>
          </w:tcPr>
          <w:p w:rsidR="001502EB" w:rsidRPr="001502EB" w:rsidRDefault="001502EB" w:rsidP="001502EB">
            <w:pPr>
              <w:jc w:val="right"/>
              <w:rPr>
                <w:rFonts w:ascii="Arial" w:eastAsia="Times New Roman" w:hAnsi="Arial" w:cs="Arial"/>
                <w:color w:val="000000"/>
                <w:lang w:eastAsia="lv-LV"/>
              </w:rPr>
            </w:pPr>
            <w:r w:rsidRPr="001502EB">
              <w:rPr>
                <w:rFonts w:ascii="Arial" w:eastAsia="Times New Roman" w:hAnsi="Arial" w:cs="Arial"/>
                <w:color w:val="000000"/>
                <w:lang w:eastAsia="lv-LV"/>
              </w:rPr>
              <w:t>-138</w:t>
            </w:r>
          </w:p>
        </w:tc>
        <w:tc>
          <w:tcPr>
            <w:tcW w:w="1557" w:type="dxa"/>
            <w:noWrap/>
            <w:hideMark/>
          </w:tcPr>
          <w:p w:rsidR="001502EB" w:rsidRPr="001502EB" w:rsidRDefault="001502EB" w:rsidP="001502EB">
            <w:pPr>
              <w:jc w:val="right"/>
              <w:rPr>
                <w:rFonts w:ascii="Arial" w:eastAsia="Times New Roman" w:hAnsi="Arial" w:cs="Arial"/>
                <w:color w:val="000000"/>
                <w:lang w:eastAsia="lv-LV"/>
              </w:rPr>
            </w:pPr>
            <w:r w:rsidRPr="001502EB">
              <w:rPr>
                <w:rFonts w:ascii="Arial" w:eastAsia="Times New Roman" w:hAnsi="Arial" w:cs="Arial"/>
                <w:color w:val="000000"/>
                <w:lang w:eastAsia="lv-LV"/>
              </w:rPr>
              <w:t>-61,88%</w:t>
            </w:r>
          </w:p>
        </w:tc>
      </w:tr>
      <w:tr w:rsidR="001502EB" w:rsidRPr="001502EB" w:rsidTr="00126F11">
        <w:trPr>
          <w:trHeight w:val="253"/>
        </w:trPr>
        <w:tc>
          <w:tcPr>
            <w:tcW w:w="4673" w:type="dxa"/>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Vēsturiskā tērpu ekspozīcija “Atmiņu lāde” **</w:t>
            </w:r>
          </w:p>
        </w:tc>
        <w:tc>
          <w:tcPr>
            <w:tcW w:w="1134" w:type="dxa"/>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 </w:t>
            </w:r>
          </w:p>
        </w:tc>
        <w:tc>
          <w:tcPr>
            <w:tcW w:w="1134" w:type="dxa"/>
            <w:shd w:val="clear" w:color="auto" w:fill="70AD47" w:themeFill="accent6"/>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505</w:t>
            </w:r>
          </w:p>
        </w:tc>
        <w:tc>
          <w:tcPr>
            <w:tcW w:w="1276" w:type="dxa"/>
            <w:noWrap/>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 </w:t>
            </w:r>
          </w:p>
        </w:tc>
        <w:tc>
          <w:tcPr>
            <w:tcW w:w="1557" w:type="dxa"/>
            <w:noWrap/>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 </w:t>
            </w:r>
          </w:p>
        </w:tc>
      </w:tr>
      <w:tr w:rsidR="001502EB" w:rsidRPr="001502EB" w:rsidTr="00126F11">
        <w:trPr>
          <w:trHeight w:val="253"/>
        </w:trPr>
        <w:tc>
          <w:tcPr>
            <w:tcW w:w="4673" w:type="dxa"/>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Zinātkāres centrs “Zili Brīnumi” **</w:t>
            </w:r>
          </w:p>
        </w:tc>
        <w:tc>
          <w:tcPr>
            <w:tcW w:w="1134" w:type="dxa"/>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 </w:t>
            </w:r>
          </w:p>
        </w:tc>
        <w:tc>
          <w:tcPr>
            <w:tcW w:w="1134" w:type="dxa"/>
            <w:shd w:val="clear" w:color="auto" w:fill="70AD47" w:themeFill="accent6"/>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8 012</w:t>
            </w:r>
          </w:p>
        </w:tc>
        <w:tc>
          <w:tcPr>
            <w:tcW w:w="1276" w:type="dxa"/>
            <w:noWrap/>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 </w:t>
            </w:r>
          </w:p>
        </w:tc>
        <w:tc>
          <w:tcPr>
            <w:tcW w:w="1557" w:type="dxa"/>
            <w:noWrap/>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 </w:t>
            </w:r>
          </w:p>
        </w:tc>
      </w:tr>
      <w:tr w:rsidR="001502EB" w:rsidRPr="001502EB" w:rsidTr="00126F11">
        <w:trPr>
          <w:trHeight w:val="253"/>
        </w:trPr>
        <w:tc>
          <w:tcPr>
            <w:tcW w:w="4673" w:type="dxa"/>
            <w:hideMark/>
          </w:tcPr>
          <w:p w:rsidR="001502EB" w:rsidRPr="001502EB" w:rsidRDefault="001502EB" w:rsidP="001502EB">
            <w:pPr>
              <w:rPr>
                <w:rFonts w:ascii="Arial" w:eastAsia="Times New Roman" w:hAnsi="Arial" w:cs="Arial"/>
                <w:b/>
                <w:bCs/>
                <w:color w:val="000000"/>
                <w:lang w:eastAsia="lv-LV"/>
              </w:rPr>
            </w:pPr>
            <w:r w:rsidRPr="001502EB">
              <w:rPr>
                <w:rFonts w:ascii="Arial" w:eastAsia="Times New Roman" w:hAnsi="Arial" w:cs="Arial"/>
                <w:b/>
                <w:bCs/>
                <w:color w:val="000000"/>
                <w:lang w:eastAsia="lv-LV"/>
              </w:rPr>
              <w:t> </w:t>
            </w:r>
          </w:p>
        </w:tc>
        <w:tc>
          <w:tcPr>
            <w:tcW w:w="1134" w:type="dxa"/>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 </w:t>
            </w:r>
          </w:p>
        </w:tc>
        <w:tc>
          <w:tcPr>
            <w:tcW w:w="1134" w:type="dxa"/>
            <w:shd w:val="clear" w:color="auto" w:fill="70AD47" w:themeFill="accent6"/>
            <w:hideMark/>
          </w:tcPr>
          <w:p w:rsidR="001502EB" w:rsidRPr="001502EB" w:rsidRDefault="00126F11" w:rsidP="00126F11">
            <w:pPr>
              <w:tabs>
                <w:tab w:val="center" w:pos="530"/>
              </w:tabs>
              <w:rPr>
                <w:rFonts w:ascii="Arial" w:eastAsia="Times New Roman" w:hAnsi="Arial" w:cs="Arial"/>
                <w:color w:val="000000"/>
                <w:lang w:eastAsia="lv-LV"/>
              </w:rPr>
            </w:pPr>
            <w:r>
              <w:rPr>
                <w:rFonts w:ascii="Arial" w:eastAsia="Times New Roman" w:hAnsi="Arial" w:cs="Arial"/>
                <w:color w:val="000000"/>
                <w:lang w:eastAsia="lv-LV"/>
              </w:rPr>
              <w:tab/>
            </w:r>
            <w:r w:rsidR="001502EB" w:rsidRPr="001502EB">
              <w:rPr>
                <w:rFonts w:ascii="Arial" w:eastAsia="Times New Roman" w:hAnsi="Arial" w:cs="Arial"/>
                <w:color w:val="000000"/>
                <w:lang w:eastAsia="lv-LV"/>
              </w:rPr>
              <w:t> </w:t>
            </w:r>
          </w:p>
        </w:tc>
        <w:tc>
          <w:tcPr>
            <w:tcW w:w="1276" w:type="dxa"/>
            <w:noWrap/>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 </w:t>
            </w:r>
          </w:p>
        </w:tc>
        <w:tc>
          <w:tcPr>
            <w:tcW w:w="1557" w:type="dxa"/>
            <w:noWrap/>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 </w:t>
            </w:r>
          </w:p>
        </w:tc>
      </w:tr>
      <w:tr w:rsidR="001502EB" w:rsidRPr="001502EB" w:rsidTr="00126F11">
        <w:trPr>
          <w:trHeight w:val="253"/>
        </w:trPr>
        <w:tc>
          <w:tcPr>
            <w:tcW w:w="4673" w:type="dxa"/>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Latgales zoodārzs</w:t>
            </w:r>
          </w:p>
        </w:tc>
        <w:tc>
          <w:tcPr>
            <w:tcW w:w="1134" w:type="dxa"/>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32 920</w:t>
            </w:r>
          </w:p>
        </w:tc>
        <w:tc>
          <w:tcPr>
            <w:tcW w:w="1134" w:type="dxa"/>
            <w:shd w:val="clear" w:color="auto" w:fill="70AD47" w:themeFill="accent6"/>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40 161</w:t>
            </w:r>
          </w:p>
        </w:tc>
        <w:tc>
          <w:tcPr>
            <w:tcW w:w="1276" w:type="dxa"/>
            <w:noWrap/>
            <w:hideMark/>
          </w:tcPr>
          <w:p w:rsidR="001502EB" w:rsidRPr="001502EB" w:rsidRDefault="001502EB" w:rsidP="001502EB">
            <w:pPr>
              <w:jc w:val="right"/>
              <w:rPr>
                <w:rFonts w:ascii="Arial" w:eastAsia="Times New Roman" w:hAnsi="Arial" w:cs="Arial"/>
                <w:color w:val="000000"/>
                <w:lang w:eastAsia="lv-LV"/>
              </w:rPr>
            </w:pPr>
            <w:r w:rsidRPr="001502EB">
              <w:rPr>
                <w:rFonts w:ascii="Arial" w:eastAsia="Times New Roman" w:hAnsi="Arial" w:cs="Arial"/>
                <w:color w:val="000000"/>
                <w:lang w:eastAsia="lv-LV"/>
              </w:rPr>
              <w:t>7 241</w:t>
            </w:r>
          </w:p>
        </w:tc>
        <w:tc>
          <w:tcPr>
            <w:tcW w:w="1557" w:type="dxa"/>
            <w:noWrap/>
            <w:hideMark/>
          </w:tcPr>
          <w:p w:rsidR="001502EB" w:rsidRPr="001502EB" w:rsidRDefault="001502EB" w:rsidP="001502EB">
            <w:pPr>
              <w:jc w:val="right"/>
              <w:rPr>
                <w:rFonts w:ascii="Arial" w:eastAsia="Times New Roman" w:hAnsi="Arial" w:cs="Arial"/>
                <w:color w:val="000000"/>
                <w:lang w:eastAsia="lv-LV"/>
              </w:rPr>
            </w:pPr>
            <w:r w:rsidRPr="001502EB">
              <w:rPr>
                <w:rFonts w:ascii="Arial" w:eastAsia="Times New Roman" w:hAnsi="Arial" w:cs="Arial"/>
                <w:color w:val="000000"/>
                <w:lang w:eastAsia="lv-LV"/>
              </w:rPr>
              <w:t>18,03%</w:t>
            </w:r>
          </w:p>
        </w:tc>
      </w:tr>
      <w:tr w:rsidR="001502EB" w:rsidRPr="001502EB" w:rsidTr="00126F11">
        <w:trPr>
          <w:trHeight w:val="253"/>
        </w:trPr>
        <w:tc>
          <w:tcPr>
            <w:tcW w:w="4673" w:type="dxa"/>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Izbraucieni pa Daugavu ar plostu „Sola” vai liellaivu "Dina" **</w:t>
            </w:r>
          </w:p>
        </w:tc>
        <w:tc>
          <w:tcPr>
            <w:tcW w:w="1134" w:type="dxa"/>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 </w:t>
            </w:r>
          </w:p>
        </w:tc>
        <w:tc>
          <w:tcPr>
            <w:tcW w:w="1134" w:type="dxa"/>
            <w:shd w:val="clear" w:color="auto" w:fill="70AD47" w:themeFill="accent6"/>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1 750</w:t>
            </w:r>
          </w:p>
        </w:tc>
        <w:tc>
          <w:tcPr>
            <w:tcW w:w="1276" w:type="dxa"/>
            <w:noWrap/>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 </w:t>
            </w:r>
          </w:p>
        </w:tc>
        <w:tc>
          <w:tcPr>
            <w:tcW w:w="1557" w:type="dxa"/>
            <w:noWrap/>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 </w:t>
            </w:r>
          </w:p>
        </w:tc>
      </w:tr>
      <w:tr w:rsidR="001502EB" w:rsidRPr="001502EB" w:rsidTr="00126F11">
        <w:trPr>
          <w:trHeight w:val="253"/>
        </w:trPr>
        <w:tc>
          <w:tcPr>
            <w:tcW w:w="4673" w:type="dxa"/>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Daugavpils Olimpiskais centrs</w:t>
            </w:r>
          </w:p>
        </w:tc>
        <w:tc>
          <w:tcPr>
            <w:tcW w:w="1134" w:type="dxa"/>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123 537</w:t>
            </w:r>
          </w:p>
        </w:tc>
        <w:tc>
          <w:tcPr>
            <w:tcW w:w="1134" w:type="dxa"/>
            <w:shd w:val="clear" w:color="auto" w:fill="70AD47" w:themeFill="accent6"/>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129 231</w:t>
            </w:r>
          </w:p>
        </w:tc>
        <w:tc>
          <w:tcPr>
            <w:tcW w:w="1276" w:type="dxa"/>
            <w:noWrap/>
            <w:hideMark/>
          </w:tcPr>
          <w:p w:rsidR="001502EB" w:rsidRPr="001502EB" w:rsidRDefault="001502EB" w:rsidP="001502EB">
            <w:pPr>
              <w:jc w:val="right"/>
              <w:rPr>
                <w:rFonts w:ascii="Arial" w:eastAsia="Times New Roman" w:hAnsi="Arial" w:cs="Arial"/>
                <w:color w:val="000000"/>
                <w:lang w:eastAsia="lv-LV"/>
              </w:rPr>
            </w:pPr>
            <w:r w:rsidRPr="001502EB">
              <w:rPr>
                <w:rFonts w:ascii="Arial" w:eastAsia="Times New Roman" w:hAnsi="Arial" w:cs="Arial"/>
                <w:color w:val="000000"/>
                <w:lang w:eastAsia="lv-LV"/>
              </w:rPr>
              <w:t>5 694</w:t>
            </w:r>
          </w:p>
        </w:tc>
        <w:tc>
          <w:tcPr>
            <w:tcW w:w="1557" w:type="dxa"/>
            <w:noWrap/>
            <w:hideMark/>
          </w:tcPr>
          <w:p w:rsidR="001502EB" w:rsidRPr="001502EB" w:rsidRDefault="001502EB" w:rsidP="001502EB">
            <w:pPr>
              <w:jc w:val="right"/>
              <w:rPr>
                <w:rFonts w:ascii="Arial" w:eastAsia="Times New Roman" w:hAnsi="Arial" w:cs="Arial"/>
                <w:color w:val="000000"/>
                <w:lang w:eastAsia="lv-LV"/>
              </w:rPr>
            </w:pPr>
            <w:r w:rsidRPr="001502EB">
              <w:rPr>
                <w:rFonts w:ascii="Arial" w:eastAsia="Times New Roman" w:hAnsi="Arial" w:cs="Arial"/>
                <w:color w:val="000000"/>
                <w:lang w:eastAsia="lv-LV"/>
              </w:rPr>
              <w:t>4,41%</w:t>
            </w:r>
          </w:p>
        </w:tc>
      </w:tr>
      <w:tr w:rsidR="001502EB" w:rsidRPr="001502EB" w:rsidTr="00126F11">
        <w:trPr>
          <w:trHeight w:val="253"/>
        </w:trPr>
        <w:tc>
          <w:tcPr>
            <w:tcW w:w="4673" w:type="dxa"/>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Daugavpils ledus halle</w:t>
            </w:r>
          </w:p>
        </w:tc>
        <w:tc>
          <w:tcPr>
            <w:tcW w:w="1134" w:type="dxa"/>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29 827</w:t>
            </w:r>
          </w:p>
        </w:tc>
        <w:tc>
          <w:tcPr>
            <w:tcW w:w="1134" w:type="dxa"/>
            <w:shd w:val="clear" w:color="auto" w:fill="70AD47" w:themeFill="accent6"/>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26 683</w:t>
            </w:r>
          </w:p>
        </w:tc>
        <w:tc>
          <w:tcPr>
            <w:tcW w:w="1276" w:type="dxa"/>
            <w:noWrap/>
            <w:hideMark/>
          </w:tcPr>
          <w:p w:rsidR="001502EB" w:rsidRPr="001502EB" w:rsidRDefault="001502EB" w:rsidP="001502EB">
            <w:pPr>
              <w:jc w:val="right"/>
              <w:rPr>
                <w:rFonts w:ascii="Arial" w:eastAsia="Times New Roman" w:hAnsi="Arial" w:cs="Arial"/>
                <w:color w:val="000000"/>
                <w:lang w:eastAsia="lv-LV"/>
              </w:rPr>
            </w:pPr>
            <w:r w:rsidRPr="001502EB">
              <w:rPr>
                <w:rFonts w:ascii="Arial" w:eastAsia="Times New Roman" w:hAnsi="Arial" w:cs="Arial"/>
                <w:color w:val="000000"/>
                <w:lang w:eastAsia="lv-LV"/>
              </w:rPr>
              <w:t>-3 144</w:t>
            </w:r>
          </w:p>
        </w:tc>
        <w:tc>
          <w:tcPr>
            <w:tcW w:w="1557" w:type="dxa"/>
            <w:noWrap/>
            <w:hideMark/>
          </w:tcPr>
          <w:p w:rsidR="001502EB" w:rsidRPr="001502EB" w:rsidRDefault="001502EB" w:rsidP="001502EB">
            <w:pPr>
              <w:jc w:val="right"/>
              <w:rPr>
                <w:rFonts w:ascii="Arial" w:eastAsia="Times New Roman" w:hAnsi="Arial" w:cs="Arial"/>
                <w:color w:val="000000"/>
                <w:lang w:eastAsia="lv-LV"/>
              </w:rPr>
            </w:pPr>
            <w:r w:rsidRPr="001502EB">
              <w:rPr>
                <w:rFonts w:ascii="Arial" w:eastAsia="Times New Roman" w:hAnsi="Arial" w:cs="Arial"/>
                <w:color w:val="000000"/>
                <w:lang w:eastAsia="lv-LV"/>
              </w:rPr>
              <w:t>-11,78%</w:t>
            </w:r>
          </w:p>
        </w:tc>
      </w:tr>
      <w:tr w:rsidR="001502EB" w:rsidRPr="001502EB" w:rsidTr="00126F11">
        <w:trPr>
          <w:trHeight w:val="253"/>
        </w:trPr>
        <w:tc>
          <w:tcPr>
            <w:tcW w:w="4673" w:type="dxa"/>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 xml:space="preserve">Spīdveja stadions “Lokomotīve” </w:t>
            </w:r>
          </w:p>
        </w:tc>
        <w:tc>
          <w:tcPr>
            <w:tcW w:w="1134" w:type="dxa"/>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25 000</w:t>
            </w:r>
          </w:p>
        </w:tc>
        <w:tc>
          <w:tcPr>
            <w:tcW w:w="1134" w:type="dxa"/>
            <w:shd w:val="clear" w:color="auto" w:fill="70AD47" w:themeFill="accent6"/>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36 200</w:t>
            </w:r>
          </w:p>
        </w:tc>
        <w:tc>
          <w:tcPr>
            <w:tcW w:w="1276" w:type="dxa"/>
            <w:noWrap/>
            <w:hideMark/>
          </w:tcPr>
          <w:p w:rsidR="001502EB" w:rsidRPr="001502EB" w:rsidRDefault="001502EB" w:rsidP="001502EB">
            <w:pPr>
              <w:jc w:val="right"/>
              <w:rPr>
                <w:rFonts w:ascii="Arial" w:eastAsia="Times New Roman" w:hAnsi="Arial" w:cs="Arial"/>
                <w:color w:val="000000"/>
                <w:lang w:eastAsia="lv-LV"/>
              </w:rPr>
            </w:pPr>
            <w:r w:rsidRPr="001502EB">
              <w:rPr>
                <w:rFonts w:ascii="Arial" w:eastAsia="Times New Roman" w:hAnsi="Arial" w:cs="Arial"/>
                <w:color w:val="000000"/>
                <w:lang w:eastAsia="lv-LV"/>
              </w:rPr>
              <w:t>11 200</w:t>
            </w:r>
          </w:p>
        </w:tc>
        <w:tc>
          <w:tcPr>
            <w:tcW w:w="1557" w:type="dxa"/>
            <w:noWrap/>
            <w:hideMark/>
          </w:tcPr>
          <w:p w:rsidR="001502EB" w:rsidRPr="001502EB" w:rsidRDefault="001502EB" w:rsidP="001502EB">
            <w:pPr>
              <w:jc w:val="right"/>
              <w:rPr>
                <w:rFonts w:ascii="Arial" w:eastAsia="Times New Roman" w:hAnsi="Arial" w:cs="Arial"/>
                <w:color w:val="000000"/>
                <w:lang w:eastAsia="lv-LV"/>
              </w:rPr>
            </w:pPr>
            <w:r w:rsidRPr="001502EB">
              <w:rPr>
                <w:rFonts w:ascii="Arial" w:eastAsia="Times New Roman" w:hAnsi="Arial" w:cs="Arial"/>
                <w:color w:val="000000"/>
                <w:lang w:eastAsia="lv-LV"/>
              </w:rPr>
              <w:t>30,94%</w:t>
            </w:r>
          </w:p>
        </w:tc>
      </w:tr>
      <w:tr w:rsidR="001502EB" w:rsidRPr="001502EB" w:rsidTr="00126F11">
        <w:trPr>
          <w:trHeight w:val="253"/>
        </w:trPr>
        <w:tc>
          <w:tcPr>
            <w:tcW w:w="4673" w:type="dxa"/>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Cietokšņa kultūras un informācijas centrs</w:t>
            </w:r>
          </w:p>
        </w:tc>
        <w:tc>
          <w:tcPr>
            <w:tcW w:w="1134" w:type="dxa"/>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25 751</w:t>
            </w:r>
          </w:p>
        </w:tc>
        <w:tc>
          <w:tcPr>
            <w:tcW w:w="1134" w:type="dxa"/>
            <w:shd w:val="clear" w:color="auto" w:fill="70AD47" w:themeFill="accent6"/>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32 935</w:t>
            </w:r>
          </w:p>
        </w:tc>
        <w:tc>
          <w:tcPr>
            <w:tcW w:w="1276" w:type="dxa"/>
            <w:noWrap/>
            <w:hideMark/>
          </w:tcPr>
          <w:p w:rsidR="001502EB" w:rsidRPr="001502EB" w:rsidRDefault="001502EB" w:rsidP="001502EB">
            <w:pPr>
              <w:jc w:val="right"/>
              <w:rPr>
                <w:rFonts w:ascii="Arial" w:eastAsia="Times New Roman" w:hAnsi="Arial" w:cs="Arial"/>
                <w:color w:val="000000"/>
                <w:lang w:eastAsia="lv-LV"/>
              </w:rPr>
            </w:pPr>
            <w:r w:rsidRPr="001502EB">
              <w:rPr>
                <w:rFonts w:ascii="Arial" w:eastAsia="Times New Roman" w:hAnsi="Arial" w:cs="Arial"/>
                <w:color w:val="000000"/>
                <w:lang w:eastAsia="lv-LV"/>
              </w:rPr>
              <w:t>7 184</w:t>
            </w:r>
          </w:p>
        </w:tc>
        <w:tc>
          <w:tcPr>
            <w:tcW w:w="1557" w:type="dxa"/>
            <w:noWrap/>
            <w:hideMark/>
          </w:tcPr>
          <w:p w:rsidR="001502EB" w:rsidRPr="001502EB" w:rsidRDefault="001502EB" w:rsidP="001502EB">
            <w:pPr>
              <w:jc w:val="right"/>
              <w:rPr>
                <w:rFonts w:ascii="Arial" w:eastAsia="Times New Roman" w:hAnsi="Arial" w:cs="Arial"/>
                <w:color w:val="000000"/>
                <w:lang w:eastAsia="lv-LV"/>
              </w:rPr>
            </w:pPr>
            <w:r w:rsidRPr="001502EB">
              <w:rPr>
                <w:rFonts w:ascii="Arial" w:eastAsia="Times New Roman" w:hAnsi="Arial" w:cs="Arial"/>
                <w:color w:val="000000"/>
                <w:lang w:eastAsia="lv-LV"/>
              </w:rPr>
              <w:t>21,81%</w:t>
            </w:r>
          </w:p>
        </w:tc>
      </w:tr>
      <w:tr w:rsidR="001502EB" w:rsidRPr="001502EB" w:rsidTr="00126F11">
        <w:trPr>
          <w:trHeight w:val="253"/>
        </w:trPr>
        <w:tc>
          <w:tcPr>
            <w:tcW w:w="4673" w:type="dxa"/>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Daugavpils tūrisma informācijas centrs</w:t>
            </w:r>
          </w:p>
        </w:tc>
        <w:tc>
          <w:tcPr>
            <w:tcW w:w="1134" w:type="dxa"/>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39 161</w:t>
            </w:r>
          </w:p>
        </w:tc>
        <w:tc>
          <w:tcPr>
            <w:tcW w:w="1134" w:type="dxa"/>
            <w:shd w:val="clear" w:color="auto" w:fill="70AD47" w:themeFill="accent6"/>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36 608</w:t>
            </w:r>
          </w:p>
        </w:tc>
        <w:tc>
          <w:tcPr>
            <w:tcW w:w="1276" w:type="dxa"/>
            <w:noWrap/>
            <w:hideMark/>
          </w:tcPr>
          <w:p w:rsidR="001502EB" w:rsidRPr="001502EB" w:rsidRDefault="001502EB" w:rsidP="001502EB">
            <w:pPr>
              <w:jc w:val="right"/>
              <w:rPr>
                <w:rFonts w:ascii="Arial" w:eastAsia="Times New Roman" w:hAnsi="Arial" w:cs="Arial"/>
                <w:color w:val="000000"/>
                <w:lang w:eastAsia="lv-LV"/>
              </w:rPr>
            </w:pPr>
            <w:r w:rsidRPr="001502EB">
              <w:rPr>
                <w:rFonts w:ascii="Arial" w:eastAsia="Times New Roman" w:hAnsi="Arial" w:cs="Arial"/>
                <w:color w:val="000000"/>
                <w:lang w:eastAsia="lv-LV"/>
              </w:rPr>
              <w:t>-2 553</w:t>
            </w:r>
          </w:p>
        </w:tc>
        <w:tc>
          <w:tcPr>
            <w:tcW w:w="1557" w:type="dxa"/>
            <w:noWrap/>
            <w:hideMark/>
          </w:tcPr>
          <w:p w:rsidR="001502EB" w:rsidRPr="001502EB" w:rsidRDefault="001502EB" w:rsidP="001502EB">
            <w:pPr>
              <w:jc w:val="right"/>
              <w:rPr>
                <w:rFonts w:ascii="Arial" w:eastAsia="Times New Roman" w:hAnsi="Arial" w:cs="Arial"/>
                <w:color w:val="000000"/>
                <w:lang w:eastAsia="lv-LV"/>
              </w:rPr>
            </w:pPr>
            <w:r w:rsidRPr="001502EB">
              <w:rPr>
                <w:rFonts w:ascii="Arial" w:eastAsia="Times New Roman" w:hAnsi="Arial" w:cs="Arial"/>
                <w:color w:val="000000"/>
                <w:lang w:eastAsia="lv-LV"/>
              </w:rPr>
              <w:t>-6,97%</w:t>
            </w:r>
          </w:p>
        </w:tc>
      </w:tr>
      <w:tr w:rsidR="00126F11" w:rsidRPr="001502EB" w:rsidTr="00126F11">
        <w:trPr>
          <w:trHeight w:val="253"/>
        </w:trPr>
        <w:tc>
          <w:tcPr>
            <w:tcW w:w="4673" w:type="dxa"/>
            <w:noWrap/>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 </w:t>
            </w:r>
          </w:p>
        </w:tc>
        <w:tc>
          <w:tcPr>
            <w:tcW w:w="1134" w:type="dxa"/>
            <w:noWrap/>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 </w:t>
            </w:r>
          </w:p>
        </w:tc>
        <w:tc>
          <w:tcPr>
            <w:tcW w:w="1134" w:type="dxa"/>
            <w:shd w:val="clear" w:color="auto" w:fill="FFFFFF" w:themeFill="background1"/>
            <w:noWrap/>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 </w:t>
            </w:r>
          </w:p>
        </w:tc>
        <w:tc>
          <w:tcPr>
            <w:tcW w:w="1276" w:type="dxa"/>
            <w:noWrap/>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 </w:t>
            </w:r>
          </w:p>
        </w:tc>
        <w:tc>
          <w:tcPr>
            <w:tcW w:w="1557" w:type="dxa"/>
            <w:noWrap/>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 </w:t>
            </w:r>
          </w:p>
        </w:tc>
      </w:tr>
      <w:tr w:rsidR="00126F11" w:rsidRPr="001502EB" w:rsidTr="00126F11">
        <w:trPr>
          <w:trHeight w:val="253"/>
        </w:trPr>
        <w:tc>
          <w:tcPr>
            <w:tcW w:w="4673" w:type="dxa"/>
            <w:noWrap/>
            <w:hideMark/>
          </w:tcPr>
          <w:p w:rsidR="001502EB" w:rsidRPr="001502EB" w:rsidRDefault="001502EB" w:rsidP="001502EB">
            <w:pPr>
              <w:rPr>
                <w:rFonts w:ascii="Arial" w:eastAsia="Times New Roman" w:hAnsi="Arial" w:cs="Arial"/>
                <w:color w:val="000000"/>
                <w:lang w:eastAsia="lv-LV"/>
              </w:rPr>
            </w:pPr>
            <w:r w:rsidRPr="001502EB">
              <w:rPr>
                <w:rFonts w:ascii="Arial" w:eastAsia="Times New Roman" w:hAnsi="Arial" w:cs="Arial"/>
                <w:color w:val="000000"/>
                <w:lang w:eastAsia="lv-LV"/>
              </w:rPr>
              <w:t>KOPĀ:</w:t>
            </w:r>
          </w:p>
        </w:tc>
        <w:tc>
          <w:tcPr>
            <w:tcW w:w="1134" w:type="dxa"/>
            <w:noWrap/>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418 481</w:t>
            </w:r>
          </w:p>
        </w:tc>
        <w:tc>
          <w:tcPr>
            <w:tcW w:w="1134" w:type="dxa"/>
            <w:shd w:val="clear" w:color="auto" w:fill="70AD47" w:themeFill="accent6"/>
            <w:noWrap/>
            <w:hideMark/>
          </w:tcPr>
          <w:p w:rsidR="001502EB" w:rsidRPr="001502EB" w:rsidRDefault="001502EB" w:rsidP="001502EB">
            <w:pPr>
              <w:jc w:val="center"/>
              <w:rPr>
                <w:rFonts w:ascii="Arial" w:eastAsia="Times New Roman" w:hAnsi="Arial" w:cs="Arial"/>
                <w:color w:val="000000"/>
                <w:lang w:eastAsia="lv-LV"/>
              </w:rPr>
            </w:pPr>
            <w:r w:rsidRPr="001502EB">
              <w:rPr>
                <w:rFonts w:ascii="Arial" w:eastAsia="Times New Roman" w:hAnsi="Arial" w:cs="Arial"/>
                <w:color w:val="000000"/>
                <w:lang w:eastAsia="lv-LV"/>
              </w:rPr>
              <w:t>462 078</w:t>
            </w:r>
          </w:p>
        </w:tc>
        <w:tc>
          <w:tcPr>
            <w:tcW w:w="1276" w:type="dxa"/>
            <w:noWrap/>
            <w:hideMark/>
          </w:tcPr>
          <w:p w:rsidR="001502EB" w:rsidRPr="001502EB" w:rsidRDefault="001502EB" w:rsidP="001502EB">
            <w:pPr>
              <w:jc w:val="right"/>
              <w:rPr>
                <w:rFonts w:ascii="Arial" w:eastAsia="Times New Roman" w:hAnsi="Arial" w:cs="Arial"/>
                <w:color w:val="000000"/>
                <w:lang w:eastAsia="lv-LV"/>
              </w:rPr>
            </w:pPr>
            <w:r w:rsidRPr="001502EB">
              <w:rPr>
                <w:rFonts w:ascii="Arial" w:eastAsia="Times New Roman" w:hAnsi="Arial" w:cs="Arial"/>
                <w:color w:val="000000"/>
                <w:lang w:eastAsia="lv-LV"/>
              </w:rPr>
              <w:t>43 597</w:t>
            </w:r>
          </w:p>
        </w:tc>
        <w:tc>
          <w:tcPr>
            <w:tcW w:w="1557" w:type="dxa"/>
            <w:shd w:val="clear" w:color="auto" w:fill="FFC000"/>
            <w:noWrap/>
            <w:hideMark/>
          </w:tcPr>
          <w:p w:rsidR="001502EB" w:rsidRPr="001502EB" w:rsidRDefault="001502EB" w:rsidP="001502EB">
            <w:pPr>
              <w:jc w:val="right"/>
              <w:rPr>
                <w:rFonts w:ascii="Arial" w:eastAsia="Times New Roman" w:hAnsi="Arial" w:cs="Arial"/>
                <w:color w:val="000000"/>
                <w:lang w:eastAsia="lv-LV"/>
              </w:rPr>
            </w:pPr>
            <w:r>
              <w:rPr>
                <w:rFonts w:ascii="Arial" w:eastAsia="Times New Roman" w:hAnsi="Arial" w:cs="Arial"/>
                <w:color w:val="000000"/>
                <w:lang w:eastAsia="lv-LV"/>
              </w:rPr>
              <w:t xml:space="preserve">+ </w:t>
            </w:r>
            <w:r w:rsidRPr="001502EB">
              <w:rPr>
                <w:rFonts w:ascii="Arial" w:eastAsia="Times New Roman" w:hAnsi="Arial" w:cs="Arial"/>
                <w:color w:val="000000"/>
                <w:lang w:eastAsia="lv-LV"/>
              </w:rPr>
              <w:t>9,43%</w:t>
            </w:r>
          </w:p>
        </w:tc>
      </w:tr>
    </w:tbl>
    <w:p w:rsidR="000A6B67" w:rsidRDefault="000A6B67">
      <w:pPr>
        <w:rPr>
          <w:rFonts w:ascii="Times New Roman" w:hAnsi="Times New Roman" w:cs="Times New Roman"/>
          <w:sz w:val="24"/>
          <w:szCs w:val="24"/>
        </w:rPr>
      </w:pPr>
    </w:p>
    <w:p w:rsidR="00126F11" w:rsidRPr="00126F11" w:rsidRDefault="00126F11" w:rsidP="00126F11">
      <w:pPr>
        <w:rPr>
          <w:rFonts w:ascii="Times New Roman" w:hAnsi="Times New Roman" w:cs="Times New Roman"/>
          <w:sz w:val="24"/>
          <w:szCs w:val="24"/>
        </w:rPr>
      </w:pPr>
      <w:r w:rsidRPr="00126F11">
        <w:rPr>
          <w:rFonts w:ascii="Times New Roman" w:hAnsi="Times New Roman" w:cs="Times New Roman"/>
          <w:sz w:val="24"/>
          <w:szCs w:val="24"/>
        </w:rPr>
        <w:t>* Baltkrievu kultūras centrs 2014. gadā neveica apmeklētāju uzskaiti</w:t>
      </w:r>
    </w:p>
    <w:p w:rsidR="00126F11" w:rsidRDefault="00126F11" w:rsidP="00126F11">
      <w:pPr>
        <w:rPr>
          <w:rFonts w:ascii="Times New Roman" w:hAnsi="Times New Roman" w:cs="Times New Roman"/>
          <w:sz w:val="24"/>
          <w:szCs w:val="24"/>
        </w:rPr>
      </w:pPr>
      <w:r w:rsidRPr="00126F11">
        <w:rPr>
          <w:rFonts w:ascii="Times New Roman" w:hAnsi="Times New Roman" w:cs="Times New Roman"/>
          <w:sz w:val="24"/>
          <w:szCs w:val="24"/>
        </w:rPr>
        <w:t>** 2015. gada jaunums</w:t>
      </w:r>
    </w:p>
    <w:p w:rsidR="00126F11" w:rsidRDefault="00126F11" w:rsidP="00126F11">
      <w:pPr>
        <w:rPr>
          <w:rFonts w:ascii="Times New Roman" w:hAnsi="Times New Roman" w:cs="Times New Roman"/>
          <w:sz w:val="24"/>
          <w:szCs w:val="24"/>
        </w:rPr>
      </w:pPr>
    </w:p>
    <w:p w:rsidR="00A418FD" w:rsidRDefault="00A418FD" w:rsidP="00126F11">
      <w:pPr>
        <w:rPr>
          <w:rFonts w:ascii="Times New Roman" w:hAnsi="Times New Roman" w:cs="Times New Roman"/>
          <w:sz w:val="24"/>
          <w:szCs w:val="24"/>
        </w:rPr>
      </w:pPr>
      <w:r w:rsidRPr="00A418FD">
        <w:rPr>
          <w:rFonts w:ascii="Times New Roman" w:hAnsi="Times New Roman" w:cs="Times New Roman"/>
          <w:sz w:val="24"/>
          <w:szCs w:val="24"/>
        </w:rPr>
        <w:t>Kopējais kultūrvēsturisko, dabas objektu, aktīvās atpūtas pakalpojumu sniedzēju, Daugavpils cietokšņa Kultūras un informācijas centra, kā arī Daugavpils tūrisma informācijas centra apmeklētāju skaits Daugavpilī 2015. gadā ir 462 078 (2014. gadā - 418 481). 2015.gadā situācija nav vērtējama viennozīmīgi: dažos objektos ir apmeklētāju skaita pieaugums, citos samazinājums, taču kopējā tendence liecina par apmeklētāju skaita pieaugumu: + 9,43%.</w:t>
      </w:r>
    </w:p>
    <w:p w:rsidR="008575AC" w:rsidRDefault="008575AC" w:rsidP="00126F11">
      <w:pPr>
        <w:rPr>
          <w:rFonts w:ascii="Times New Roman" w:hAnsi="Times New Roman" w:cs="Times New Roman"/>
          <w:sz w:val="24"/>
          <w:szCs w:val="24"/>
        </w:rPr>
      </w:pPr>
    </w:p>
    <w:p w:rsidR="008575AC" w:rsidRPr="008575AC" w:rsidRDefault="008575AC" w:rsidP="008575AC">
      <w:pPr>
        <w:rPr>
          <w:rFonts w:ascii="Times New Roman" w:hAnsi="Times New Roman" w:cs="Times New Roman"/>
          <w:sz w:val="24"/>
          <w:szCs w:val="24"/>
        </w:rPr>
      </w:pPr>
      <w:r w:rsidRPr="008575AC">
        <w:rPr>
          <w:rFonts w:ascii="Times New Roman" w:hAnsi="Times New Roman" w:cs="Times New Roman"/>
          <w:sz w:val="24"/>
          <w:szCs w:val="24"/>
        </w:rPr>
        <w:t>Analizējot Daugavpils cietokšņa KIC un Daugavpils TIC statistikas datus var secināt, ka kopumā 2015.gadā samazinājās ārvalstu tūristu skaits, taču pieauga iekšzemes tūristu skaits. Lielākais ārvalstu mērķa tirgus ir Lietuva, tad seko Krievija, Vācija, Baltkrievija, ASV, Igaunija, Polija.</w:t>
      </w:r>
    </w:p>
    <w:p w:rsidR="008575AC" w:rsidRPr="008575AC" w:rsidRDefault="008575AC" w:rsidP="008575AC">
      <w:pPr>
        <w:rPr>
          <w:rFonts w:ascii="Times New Roman" w:hAnsi="Times New Roman" w:cs="Times New Roman"/>
          <w:sz w:val="24"/>
          <w:szCs w:val="24"/>
        </w:rPr>
      </w:pPr>
      <w:r w:rsidRPr="008575AC">
        <w:rPr>
          <w:rFonts w:ascii="Times New Roman" w:hAnsi="Times New Roman" w:cs="Times New Roman"/>
          <w:sz w:val="24"/>
          <w:szCs w:val="24"/>
        </w:rPr>
        <w:t xml:space="preserve">Lielākais tūristu īpatsvars ir individuālie tūristi, šī tendence nemainās, salīdzinot ar iepriekšējiem laika periodiem. </w:t>
      </w:r>
    </w:p>
    <w:p w:rsidR="008575AC" w:rsidRDefault="008575AC" w:rsidP="008575AC">
      <w:pPr>
        <w:rPr>
          <w:rFonts w:ascii="Times New Roman" w:hAnsi="Times New Roman" w:cs="Times New Roman"/>
          <w:sz w:val="24"/>
          <w:szCs w:val="24"/>
        </w:rPr>
      </w:pPr>
    </w:p>
    <w:p w:rsidR="00F55BEA" w:rsidRPr="008575AC" w:rsidRDefault="00F55BEA" w:rsidP="008575AC">
      <w:pPr>
        <w:rPr>
          <w:rFonts w:ascii="Times New Roman" w:hAnsi="Times New Roman" w:cs="Times New Roman"/>
          <w:sz w:val="24"/>
          <w:szCs w:val="24"/>
        </w:rPr>
      </w:pPr>
    </w:p>
    <w:p w:rsidR="008575AC" w:rsidRPr="008575AC" w:rsidRDefault="008575AC" w:rsidP="008575AC">
      <w:pPr>
        <w:rPr>
          <w:rFonts w:ascii="Times New Roman" w:hAnsi="Times New Roman" w:cs="Times New Roman"/>
          <w:sz w:val="24"/>
          <w:szCs w:val="24"/>
        </w:rPr>
      </w:pPr>
      <w:r w:rsidRPr="008575AC">
        <w:rPr>
          <w:rFonts w:ascii="Times New Roman" w:hAnsi="Times New Roman" w:cs="Times New Roman"/>
          <w:sz w:val="24"/>
          <w:szCs w:val="24"/>
        </w:rPr>
        <w:t>Ārzemju un iekšzemes tūristu attiecība 2015. gadā sastāda (Daugavpils cietokšņa KIC un Daugavpils TIC dati)</w:t>
      </w:r>
    </w:p>
    <w:p w:rsidR="008575AC" w:rsidRPr="008575AC" w:rsidRDefault="008575AC" w:rsidP="008575AC">
      <w:pPr>
        <w:rPr>
          <w:rFonts w:ascii="Times New Roman" w:hAnsi="Times New Roman" w:cs="Times New Roman"/>
          <w:sz w:val="24"/>
          <w:szCs w:val="24"/>
        </w:rPr>
      </w:pPr>
      <w:r w:rsidRPr="008575AC">
        <w:rPr>
          <w:rFonts w:ascii="Times New Roman" w:hAnsi="Times New Roman" w:cs="Times New Roman"/>
          <w:sz w:val="24"/>
          <w:szCs w:val="24"/>
        </w:rPr>
        <w:t>72% - iekšzemes tūristi</w:t>
      </w:r>
    </w:p>
    <w:p w:rsidR="008575AC" w:rsidRDefault="008575AC" w:rsidP="008575AC">
      <w:pPr>
        <w:rPr>
          <w:rFonts w:ascii="Times New Roman" w:hAnsi="Times New Roman" w:cs="Times New Roman"/>
          <w:sz w:val="24"/>
          <w:szCs w:val="24"/>
        </w:rPr>
      </w:pPr>
      <w:r w:rsidRPr="008575AC">
        <w:rPr>
          <w:rFonts w:ascii="Times New Roman" w:hAnsi="Times New Roman" w:cs="Times New Roman"/>
          <w:sz w:val="24"/>
          <w:szCs w:val="24"/>
        </w:rPr>
        <w:t>28% - ārvalstu tūristi</w:t>
      </w:r>
    </w:p>
    <w:p w:rsidR="00126F11" w:rsidRDefault="00126F11" w:rsidP="00126F11">
      <w:pPr>
        <w:rPr>
          <w:rFonts w:ascii="Times New Roman" w:hAnsi="Times New Roman" w:cs="Times New Roman"/>
          <w:sz w:val="24"/>
          <w:szCs w:val="24"/>
        </w:rPr>
      </w:pPr>
    </w:p>
    <w:p w:rsidR="008575AC" w:rsidRDefault="008575AC" w:rsidP="00126F11">
      <w:pPr>
        <w:rPr>
          <w:rFonts w:ascii="Times New Roman" w:hAnsi="Times New Roman" w:cs="Times New Roman"/>
          <w:sz w:val="24"/>
          <w:szCs w:val="24"/>
        </w:rPr>
      </w:pPr>
    </w:p>
    <w:p w:rsidR="009434A2" w:rsidRPr="009434A2" w:rsidRDefault="009434A2" w:rsidP="00126F11">
      <w:pPr>
        <w:rPr>
          <w:rFonts w:ascii="Times New Roman" w:hAnsi="Times New Roman" w:cs="Times New Roman"/>
          <w:b/>
          <w:sz w:val="24"/>
          <w:szCs w:val="24"/>
        </w:rPr>
      </w:pPr>
      <w:r w:rsidRPr="009434A2">
        <w:rPr>
          <w:rFonts w:ascii="Times New Roman" w:hAnsi="Times New Roman" w:cs="Times New Roman"/>
          <w:b/>
          <w:sz w:val="24"/>
          <w:szCs w:val="24"/>
        </w:rPr>
        <w:t>Apkalpoto personu skaits Daugavpils tūristu mītnēs</w:t>
      </w:r>
    </w:p>
    <w:tbl>
      <w:tblPr>
        <w:tblW w:w="8676" w:type="dxa"/>
        <w:tblInd w:w="-5" w:type="dxa"/>
        <w:tblLook w:val="04A0" w:firstRow="1" w:lastRow="0" w:firstColumn="1" w:lastColumn="0" w:noHBand="0" w:noVBand="1"/>
      </w:tblPr>
      <w:tblGrid>
        <w:gridCol w:w="960"/>
        <w:gridCol w:w="1449"/>
        <w:gridCol w:w="1449"/>
        <w:gridCol w:w="1449"/>
        <w:gridCol w:w="1449"/>
        <w:gridCol w:w="960"/>
        <w:gridCol w:w="960"/>
      </w:tblGrid>
      <w:tr w:rsidR="009434A2" w:rsidRPr="009434A2" w:rsidTr="009434A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center"/>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 </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1. ceturksnis</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2. ceturksnis</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3. ceturksnis</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4. ceturksnis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Kopā</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 </w:t>
            </w:r>
          </w:p>
        </w:tc>
      </w:tr>
      <w:tr w:rsidR="009434A2" w:rsidRPr="009434A2" w:rsidTr="009434A2">
        <w:trPr>
          <w:trHeight w:val="300"/>
        </w:trPr>
        <w:tc>
          <w:tcPr>
            <w:tcW w:w="960" w:type="dxa"/>
            <w:tcBorders>
              <w:top w:val="nil"/>
              <w:left w:val="single" w:sz="4" w:space="0" w:color="auto"/>
              <w:bottom w:val="single" w:sz="4" w:space="0" w:color="auto"/>
              <w:right w:val="single" w:sz="4" w:space="0" w:color="auto"/>
            </w:tcBorders>
            <w:shd w:val="clear" w:color="auto" w:fill="70AD47" w:themeFill="accent6"/>
            <w:noWrap/>
            <w:vAlign w:val="bottom"/>
            <w:hideMark/>
          </w:tcPr>
          <w:p w:rsidR="009434A2" w:rsidRPr="009434A2" w:rsidRDefault="009434A2" w:rsidP="009434A2">
            <w:pPr>
              <w:spacing w:after="0" w:line="240" w:lineRule="auto"/>
              <w:jc w:val="center"/>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2015</w:t>
            </w:r>
          </w:p>
        </w:tc>
        <w:tc>
          <w:tcPr>
            <w:tcW w:w="1449"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6958</w:t>
            </w:r>
          </w:p>
        </w:tc>
        <w:tc>
          <w:tcPr>
            <w:tcW w:w="1449"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9562</w:t>
            </w:r>
          </w:p>
        </w:tc>
        <w:tc>
          <w:tcPr>
            <w:tcW w:w="1449"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11498</w:t>
            </w:r>
          </w:p>
        </w:tc>
        <w:tc>
          <w:tcPr>
            <w:tcW w:w="1449"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8040</w:t>
            </w:r>
          </w:p>
        </w:tc>
        <w:tc>
          <w:tcPr>
            <w:tcW w:w="960" w:type="dxa"/>
            <w:tcBorders>
              <w:top w:val="nil"/>
              <w:left w:val="nil"/>
              <w:bottom w:val="single" w:sz="4" w:space="0" w:color="auto"/>
              <w:right w:val="single" w:sz="4" w:space="0" w:color="auto"/>
            </w:tcBorders>
            <w:shd w:val="clear" w:color="auto" w:fill="70AD47" w:themeFill="accent6"/>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36058</w:t>
            </w:r>
          </w:p>
        </w:tc>
        <w:tc>
          <w:tcPr>
            <w:tcW w:w="960" w:type="dxa"/>
            <w:tcBorders>
              <w:top w:val="nil"/>
              <w:left w:val="nil"/>
              <w:bottom w:val="single" w:sz="4" w:space="0" w:color="auto"/>
              <w:right w:val="single" w:sz="4" w:space="0" w:color="auto"/>
            </w:tcBorders>
            <w:shd w:val="clear" w:color="auto" w:fill="D9E2F3" w:themeFill="accent5" w:themeFillTint="33"/>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w:t>
            </w:r>
            <w:r>
              <w:rPr>
                <w:rFonts w:ascii="Calibri" w:eastAsia="Times New Roman" w:hAnsi="Calibri" w:cs="Times New Roman"/>
                <w:color w:val="000000"/>
                <w:lang w:eastAsia="lv-LV"/>
              </w:rPr>
              <w:t xml:space="preserve"> </w:t>
            </w:r>
            <w:r w:rsidRPr="009434A2">
              <w:rPr>
                <w:rFonts w:ascii="Calibri" w:eastAsia="Times New Roman" w:hAnsi="Calibri" w:cs="Times New Roman"/>
                <w:color w:val="000000"/>
                <w:lang w:eastAsia="lv-LV"/>
              </w:rPr>
              <w:t>8,39%</w:t>
            </w:r>
          </w:p>
        </w:tc>
      </w:tr>
      <w:tr w:rsidR="009434A2" w:rsidRPr="009434A2" w:rsidTr="009434A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center"/>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2014</w:t>
            </w:r>
          </w:p>
        </w:tc>
        <w:tc>
          <w:tcPr>
            <w:tcW w:w="1449"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7724</w:t>
            </w:r>
          </w:p>
        </w:tc>
        <w:tc>
          <w:tcPr>
            <w:tcW w:w="1449"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11590</w:t>
            </w:r>
          </w:p>
        </w:tc>
        <w:tc>
          <w:tcPr>
            <w:tcW w:w="1449"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11241</w:t>
            </w:r>
          </w:p>
        </w:tc>
        <w:tc>
          <w:tcPr>
            <w:tcW w:w="1449"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8529</w:t>
            </w:r>
          </w:p>
        </w:tc>
        <w:tc>
          <w:tcPr>
            <w:tcW w:w="960"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39084</w:t>
            </w:r>
          </w:p>
        </w:tc>
        <w:tc>
          <w:tcPr>
            <w:tcW w:w="960"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 </w:t>
            </w:r>
          </w:p>
        </w:tc>
      </w:tr>
    </w:tbl>
    <w:p w:rsidR="009434A2" w:rsidRDefault="009434A2" w:rsidP="00126F11">
      <w:pPr>
        <w:rPr>
          <w:rFonts w:ascii="Times New Roman" w:hAnsi="Times New Roman" w:cs="Times New Roman"/>
          <w:sz w:val="24"/>
          <w:szCs w:val="24"/>
        </w:rPr>
      </w:pPr>
    </w:p>
    <w:p w:rsidR="009434A2" w:rsidRDefault="009434A2" w:rsidP="00126F11">
      <w:pPr>
        <w:rPr>
          <w:rFonts w:ascii="Times New Roman" w:hAnsi="Times New Roman" w:cs="Times New Roman"/>
          <w:sz w:val="24"/>
          <w:szCs w:val="24"/>
        </w:rPr>
      </w:pPr>
      <w:r w:rsidRPr="009434A2">
        <w:rPr>
          <w:rFonts w:ascii="Times New Roman" w:hAnsi="Times New Roman" w:cs="Times New Roman"/>
          <w:sz w:val="24"/>
          <w:szCs w:val="24"/>
        </w:rPr>
        <w:t>Tajā skaitā ārvalstu tūristi</w:t>
      </w:r>
    </w:p>
    <w:tbl>
      <w:tblPr>
        <w:tblW w:w="8676" w:type="dxa"/>
        <w:tblInd w:w="-5" w:type="dxa"/>
        <w:tblLook w:val="04A0" w:firstRow="1" w:lastRow="0" w:firstColumn="1" w:lastColumn="0" w:noHBand="0" w:noVBand="1"/>
      </w:tblPr>
      <w:tblGrid>
        <w:gridCol w:w="960"/>
        <w:gridCol w:w="1449"/>
        <w:gridCol w:w="1449"/>
        <w:gridCol w:w="1449"/>
        <w:gridCol w:w="1449"/>
        <w:gridCol w:w="960"/>
        <w:gridCol w:w="960"/>
      </w:tblGrid>
      <w:tr w:rsidR="009434A2" w:rsidRPr="009434A2" w:rsidTr="009434A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 </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1. ceturksnis</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2. ceturksnis</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3. ceturksnis</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4. ceturksnis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Kopā</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 </w:t>
            </w:r>
          </w:p>
        </w:tc>
      </w:tr>
      <w:tr w:rsidR="009434A2" w:rsidRPr="009434A2" w:rsidTr="009434A2">
        <w:trPr>
          <w:trHeight w:val="300"/>
        </w:trPr>
        <w:tc>
          <w:tcPr>
            <w:tcW w:w="960" w:type="dxa"/>
            <w:tcBorders>
              <w:top w:val="nil"/>
              <w:left w:val="single" w:sz="4" w:space="0" w:color="auto"/>
              <w:bottom w:val="single" w:sz="4" w:space="0" w:color="auto"/>
              <w:right w:val="single" w:sz="4" w:space="0" w:color="auto"/>
            </w:tcBorders>
            <w:shd w:val="clear" w:color="auto" w:fill="C5E0B3" w:themeFill="accent6" w:themeFillTint="66"/>
            <w:noWrap/>
            <w:vAlign w:val="bottom"/>
            <w:hideMark/>
          </w:tcPr>
          <w:p w:rsidR="009434A2" w:rsidRPr="009434A2" w:rsidRDefault="009434A2" w:rsidP="009434A2">
            <w:pPr>
              <w:spacing w:after="0" w:line="240" w:lineRule="auto"/>
              <w:jc w:val="center"/>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2015</w:t>
            </w:r>
          </w:p>
        </w:tc>
        <w:tc>
          <w:tcPr>
            <w:tcW w:w="1449"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1862</w:t>
            </w:r>
          </w:p>
        </w:tc>
        <w:tc>
          <w:tcPr>
            <w:tcW w:w="1449"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3610</w:t>
            </w:r>
          </w:p>
        </w:tc>
        <w:tc>
          <w:tcPr>
            <w:tcW w:w="1449"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4654</w:t>
            </w:r>
          </w:p>
        </w:tc>
        <w:tc>
          <w:tcPr>
            <w:tcW w:w="1449"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2513</w:t>
            </w:r>
          </w:p>
        </w:tc>
        <w:tc>
          <w:tcPr>
            <w:tcW w:w="960" w:type="dxa"/>
            <w:tcBorders>
              <w:top w:val="nil"/>
              <w:left w:val="nil"/>
              <w:bottom w:val="single" w:sz="4" w:space="0" w:color="auto"/>
              <w:right w:val="single" w:sz="4" w:space="0" w:color="auto"/>
            </w:tcBorders>
            <w:shd w:val="clear" w:color="auto" w:fill="C5E0B3" w:themeFill="accent6" w:themeFillTint="66"/>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12639</w:t>
            </w:r>
          </w:p>
        </w:tc>
        <w:tc>
          <w:tcPr>
            <w:tcW w:w="960" w:type="dxa"/>
            <w:tcBorders>
              <w:top w:val="nil"/>
              <w:left w:val="nil"/>
              <w:bottom w:val="single" w:sz="4" w:space="0" w:color="auto"/>
              <w:right w:val="single" w:sz="4" w:space="0" w:color="auto"/>
            </w:tcBorders>
            <w:shd w:val="clear" w:color="auto" w:fill="D9E2F3" w:themeFill="accent5" w:themeFillTint="33"/>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-9,69%</w:t>
            </w:r>
          </w:p>
        </w:tc>
      </w:tr>
      <w:tr w:rsidR="009434A2" w:rsidRPr="009434A2" w:rsidTr="009434A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center"/>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2014</w:t>
            </w:r>
          </w:p>
        </w:tc>
        <w:tc>
          <w:tcPr>
            <w:tcW w:w="1449"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2450</w:t>
            </w:r>
          </w:p>
        </w:tc>
        <w:tc>
          <w:tcPr>
            <w:tcW w:w="1449"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4646</w:t>
            </w:r>
          </w:p>
        </w:tc>
        <w:tc>
          <w:tcPr>
            <w:tcW w:w="1449"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4270</w:t>
            </w:r>
          </w:p>
        </w:tc>
        <w:tc>
          <w:tcPr>
            <w:tcW w:w="1449"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2498</w:t>
            </w:r>
          </w:p>
        </w:tc>
        <w:tc>
          <w:tcPr>
            <w:tcW w:w="960"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13864</w:t>
            </w:r>
          </w:p>
        </w:tc>
        <w:tc>
          <w:tcPr>
            <w:tcW w:w="960"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 </w:t>
            </w:r>
          </w:p>
        </w:tc>
      </w:tr>
    </w:tbl>
    <w:p w:rsidR="009434A2" w:rsidRDefault="009434A2" w:rsidP="00126F11">
      <w:pPr>
        <w:rPr>
          <w:rFonts w:ascii="Times New Roman" w:hAnsi="Times New Roman" w:cs="Times New Roman"/>
          <w:sz w:val="24"/>
          <w:szCs w:val="24"/>
        </w:rPr>
      </w:pPr>
    </w:p>
    <w:p w:rsidR="009434A2" w:rsidRDefault="009434A2" w:rsidP="00126F11">
      <w:pPr>
        <w:rPr>
          <w:rFonts w:ascii="Times New Roman" w:hAnsi="Times New Roman" w:cs="Times New Roman"/>
          <w:sz w:val="24"/>
          <w:szCs w:val="24"/>
        </w:rPr>
      </w:pPr>
    </w:p>
    <w:p w:rsidR="009434A2" w:rsidRPr="009434A2" w:rsidRDefault="009434A2" w:rsidP="00126F11">
      <w:pPr>
        <w:rPr>
          <w:rFonts w:ascii="Times New Roman" w:hAnsi="Times New Roman" w:cs="Times New Roman"/>
          <w:b/>
          <w:sz w:val="24"/>
          <w:szCs w:val="24"/>
        </w:rPr>
      </w:pPr>
      <w:r w:rsidRPr="009434A2">
        <w:rPr>
          <w:rFonts w:ascii="Times New Roman" w:hAnsi="Times New Roman" w:cs="Times New Roman"/>
          <w:b/>
          <w:sz w:val="24"/>
          <w:szCs w:val="24"/>
        </w:rPr>
        <w:t>Pavadītās naktis Daugavpils tūristu mītnēs</w:t>
      </w:r>
    </w:p>
    <w:tbl>
      <w:tblPr>
        <w:tblW w:w="8676" w:type="dxa"/>
        <w:tblInd w:w="-5" w:type="dxa"/>
        <w:tblLook w:val="04A0" w:firstRow="1" w:lastRow="0" w:firstColumn="1" w:lastColumn="0" w:noHBand="0" w:noVBand="1"/>
      </w:tblPr>
      <w:tblGrid>
        <w:gridCol w:w="960"/>
        <w:gridCol w:w="1449"/>
        <w:gridCol w:w="1449"/>
        <w:gridCol w:w="1449"/>
        <w:gridCol w:w="1449"/>
        <w:gridCol w:w="960"/>
        <w:gridCol w:w="960"/>
      </w:tblGrid>
      <w:tr w:rsidR="009434A2" w:rsidRPr="009434A2" w:rsidTr="009434A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 </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1. ceturksnis</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2. ceturksnis</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3. ceturksnis</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4. ceturksnis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Kopā</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 </w:t>
            </w:r>
          </w:p>
        </w:tc>
      </w:tr>
      <w:tr w:rsidR="009434A2" w:rsidRPr="009434A2" w:rsidTr="009434A2">
        <w:trPr>
          <w:trHeight w:val="300"/>
        </w:trPr>
        <w:tc>
          <w:tcPr>
            <w:tcW w:w="960" w:type="dxa"/>
            <w:tcBorders>
              <w:top w:val="nil"/>
              <w:left w:val="single" w:sz="4" w:space="0" w:color="auto"/>
              <w:bottom w:val="single" w:sz="4" w:space="0" w:color="auto"/>
              <w:right w:val="single" w:sz="4" w:space="0" w:color="auto"/>
            </w:tcBorders>
            <w:shd w:val="clear" w:color="auto" w:fill="70AD47" w:themeFill="accent6"/>
            <w:noWrap/>
            <w:vAlign w:val="bottom"/>
            <w:hideMark/>
          </w:tcPr>
          <w:p w:rsidR="009434A2" w:rsidRPr="009434A2" w:rsidRDefault="009434A2" w:rsidP="009434A2">
            <w:pPr>
              <w:spacing w:after="0" w:line="240" w:lineRule="auto"/>
              <w:jc w:val="center"/>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2015</w:t>
            </w:r>
          </w:p>
        </w:tc>
        <w:tc>
          <w:tcPr>
            <w:tcW w:w="1449"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10794</w:t>
            </w:r>
          </w:p>
        </w:tc>
        <w:tc>
          <w:tcPr>
            <w:tcW w:w="1449"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14633</w:t>
            </w:r>
          </w:p>
        </w:tc>
        <w:tc>
          <w:tcPr>
            <w:tcW w:w="1449"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16262</w:t>
            </w:r>
          </w:p>
        </w:tc>
        <w:tc>
          <w:tcPr>
            <w:tcW w:w="1449"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13013</w:t>
            </w:r>
          </w:p>
        </w:tc>
        <w:tc>
          <w:tcPr>
            <w:tcW w:w="960" w:type="dxa"/>
            <w:tcBorders>
              <w:top w:val="nil"/>
              <w:left w:val="nil"/>
              <w:bottom w:val="single" w:sz="4" w:space="0" w:color="auto"/>
              <w:right w:val="single" w:sz="4" w:space="0" w:color="auto"/>
            </w:tcBorders>
            <w:shd w:val="clear" w:color="auto" w:fill="70AD47" w:themeFill="accent6"/>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54702</w:t>
            </w:r>
          </w:p>
        </w:tc>
        <w:tc>
          <w:tcPr>
            <w:tcW w:w="960" w:type="dxa"/>
            <w:tcBorders>
              <w:top w:val="nil"/>
              <w:left w:val="nil"/>
              <w:bottom w:val="single" w:sz="4" w:space="0" w:color="auto"/>
              <w:right w:val="single" w:sz="4" w:space="0" w:color="auto"/>
            </w:tcBorders>
            <w:shd w:val="clear" w:color="auto" w:fill="D9E2F3" w:themeFill="accent5" w:themeFillTint="33"/>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-7,69%</w:t>
            </w:r>
          </w:p>
        </w:tc>
      </w:tr>
      <w:tr w:rsidR="009434A2" w:rsidRPr="009434A2" w:rsidTr="009434A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center"/>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2014</w:t>
            </w:r>
          </w:p>
        </w:tc>
        <w:tc>
          <w:tcPr>
            <w:tcW w:w="1449"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11008</w:t>
            </w:r>
          </w:p>
        </w:tc>
        <w:tc>
          <w:tcPr>
            <w:tcW w:w="1449"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18038</w:t>
            </w:r>
          </w:p>
        </w:tc>
        <w:tc>
          <w:tcPr>
            <w:tcW w:w="1449"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16679</w:t>
            </w:r>
          </w:p>
        </w:tc>
        <w:tc>
          <w:tcPr>
            <w:tcW w:w="1449"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13181</w:t>
            </w:r>
          </w:p>
        </w:tc>
        <w:tc>
          <w:tcPr>
            <w:tcW w:w="960"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58906</w:t>
            </w:r>
          </w:p>
        </w:tc>
        <w:tc>
          <w:tcPr>
            <w:tcW w:w="960"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 </w:t>
            </w:r>
          </w:p>
        </w:tc>
      </w:tr>
    </w:tbl>
    <w:p w:rsidR="009434A2" w:rsidRDefault="009434A2" w:rsidP="00126F11">
      <w:pPr>
        <w:rPr>
          <w:rFonts w:ascii="Times New Roman" w:hAnsi="Times New Roman" w:cs="Times New Roman"/>
          <w:sz w:val="24"/>
          <w:szCs w:val="24"/>
        </w:rPr>
      </w:pPr>
    </w:p>
    <w:p w:rsidR="009434A2" w:rsidRDefault="009434A2" w:rsidP="00126F11">
      <w:pPr>
        <w:rPr>
          <w:rFonts w:ascii="Times New Roman" w:hAnsi="Times New Roman" w:cs="Times New Roman"/>
          <w:sz w:val="24"/>
          <w:szCs w:val="24"/>
        </w:rPr>
      </w:pPr>
      <w:r w:rsidRPr="009434A2">
        <w:rPr>
          <w:rFonts w:ascii="Times New Roman" w:hAnsi="Times New Roman" w:cs="Times New Roman"/>
          <w:sz w:val="24"/>
          <w:szCs w:val="24"/>
        </w:rPr>
        <w:t>Ārvalstu tūristu pavadītās naktis Daugavpils tūristu mītnēs</w:t>
      </w:r>
    </w:p>
    <w:tbl>
      <w:tblPr>
        <w:tblW w:w="8647" w:type="dxa"/>
        <w:tblInd w:w="-5" w:type="dxa"/>
        <w:tblLook w:val="04A0" w:firstRow="1" w:lastRow="0" w:firstColumn="1" w:lastColumn="0" w:noHBand="0" w:noVBand="1"/>
      </w:tblPr>
      <w:tblGrid>
        <w:gridCol w:w="960"/>
        <w:gridCol w:w="1449"/>
        <w:gridCol w:w="1449"/>
        <w:gridCol w:w="1340"/>
        <w:gridCol w:w="1340"/>
        <w:gridCol w:w="1117"/>
        <w:gridCol w:w="992"/>
      </w:tblGrid>
      <w:tr w:rsidR="009434A2" w:rsidRPr="009434A2" w:rsidTr="009434A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 </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1. ceturksnis</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2. ceturksnis</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3. ceturksnis</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4. ceturksnis</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Kopā</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 </w:t>
            </w:r>
          </w:p>
        </w:tc>
      </w:tr>
      <w:tr w:rsidR="009434A2" w:rsidRPr="009434A2" w:rsidTr="009434A2">
        <w:trPr>
          <w:trHeight w:val="300"/>
        </w:trPr>
        <w:tc>
          <w:tcPr>
            <w:tcW w:w="960" w:type="dxa"/>
            <w:tcBorders>
              <w:top w:val="nil"/>
              <w:left w:val="single" w:sz="4" w:space="0" w:color="auto"/>
              <w:bottom w:val="single" w:sz="4" w:space="0" w:color="auto"/>
              <w:right w:val="single" w:sz="4" w:space="0" w:color="auto"/>
            </w:tcBorders>
            <w:shd w:val="clear" w:color="auto" w:fill="C5E0B3" w:themeFill="accent6" w:themeFillTint="66"/>
            <w:noWrap/>
            <w:vAlign w:val="bottom"/>
            <w:hideMark/>
          </w:tcPr>
          <w:p w:rsidR="009434A2" w:rsidRPr="009434A2" w:rsidRDefault="009434A2" w:rsidP="009434A2">
            <w:pPr>
              <w:spacing w:after="0" w:line="240" w:lineRule="auto"/>
              <w:jc w:val="center"/>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2015</w:t>
            </w:r>
          </w:p>
        </w:tc>
        <w:tc>
          <w:tcPr>
            <w:tcW w:w="1449"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3588</w:t>
            </w:r>
          </w:p>
        </w:tc>
        <w:tc>
          <w:tcPr>
            <w:tcW w:w="1449"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5798</w:t>
            </w:r>
          </w:p>
        </w:tc>
        <w:tc>
          <w:tcPr>
            <w:tcW w:w="1340"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7100</w:t>
            </w:r>
          </w:p>
        </w:tc>
        <w:tc>
          <w:tcPr>
            <w:tcW w:w="1340"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5734</w:t>
            </w:r>
          </w:p>
        </w:tc>
        <w:tc>
          <w:tcPr>
            <w:tcW w:w="1117" w:type="dxa"/>
            <w:tcBorders>
              <w:top w:val="nil"/>
              <w:left w:val="nil"/>
              <w:bottom w:val="single" w:sz="4" w:space="0" w:color="auto"/>
              <w:right w:val="single" w:sz="4" w:space="0" w:color="auto"/>
            </w:tcBorders>
            <w:shd w:val="clear" w:color="auto" w:fill="C5E0B3" w:themeFill="accent6" w:themeFillTint="66"/>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22220</w:t>
            </w:r>
          </w:p>
        </w:tc>
        <w:tc>
          <w:tcPr>
            <w:tcW w:w="992" w:type="dxa"/>
            <w:tcBorders>
              <w:top w:val="nil"/>
              <w:left w:val="nil"/>
              <w:bottom w:val="single" w:sz="4" w:space="0" w:color="auto"/>
              <w:right w:val="single" w:sz="4" w:space="0" w:color="auto"/>
            </w:tcBorders>
            <w:shd w:val="clear" w:color="auto" w:fill="D9E2F3" w:themeFill="accent5" w:themeFillTint="33"/>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-0,36%</w:t>
            </w:r>
          </w:p>
        </w:tc>
      </w:tr>
      <w:tr w:rsidR="009434A2" w:rsidRPr="009434A2" w:rsidTr="009434A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center"/>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2014</w:t>
            </w:r>
          </w:p>
        </w:tc>
        <w:tc>
          <w:tcPr>
            <w:tcW w:w="1449"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4013</w:t>
            </w:r>
          </w:p>
        </w:tc>
        <w:tc>
          <w:tcPr>
            <w:tcW w:w="1449"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7389</w:t>
            </w:r>
          </w:p>
        </w:tc>
        <w:tc>
          <w:tcPr>
            <w:tcW w:w="1340"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6329</w:t>
            </w:r>
          </w:p>
        </w:tc>
        <w:tc>
          <w:tcPr>
            <w:tcW w:w="1340"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4569</w:t>
            </w:r>
          </w:p>
        </w:tc>
        <w:tc>
          <w:tcPr>
            <w:tcW w:w="1117"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jc w:val="right"/>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22300</w:t>
            </w:r>
          </w:p>
        </w:tc>
        <w:tc>
          <w:tcPr>
            <w:tcW w:w="992" w:type="dxa"/>
            <w:tcBorders>
              <w:top w:val="nil"/>
              <w:left w:val="nil"/>
              <w:bottom w:val="single" w:sz="4" w:space="0" w:color="auto"/>
              <w:right w:val="single" w:sz="4" w:space="0" w:color="auto"/>
            </w:tcBorders>
            <w:shd w:val="clear" w:color="auto" w:fill="auto"/>
            <w:noWrap/>
            <w:vAlign w:val="bottom"/>
            <w:hideMark/>
          </w:tcPr>
          <w:p w:rsidR="009434A2" w:rsidRPr="009434A2" w:rsidRDefault="009434A2" w:rsidP="009434A2">
            <w:pPr>
              <w:spacing w:after="0" w:line="240" w:lineRule="auto"/>
              <w:rPr>
                <w:rFonts w:ascii="Calibri" w:eastAsia="Times New Roman" w:hAnsi="Calibri" w:cs="Times New Roman"/>
                <w:color w:val="000000"/>
                <w:lang w:eastAsia="lv-LV"/>
              </w:rPr>
            </w:pPr>
            <w:r w:rsidRPr="009434A2">
              <w:rPr>
                <w:rFonts w:ascii="Calibri" w:eastAsia="Times New Roman" w:hAnsi="Calibri" w:cs="Times New Roman"/>
                <w:color w:val="000000"/>
                <w:lang w:eastAsia="lv-LV"/>
              </w:rPr>
              <w:t> </w:t>
            </w:r>
          </w:p>
        </w:tc>
      </w:tr>
    </w:tbl>
    <w:p w:rsidR="009434A2" w:rsidRDefault="009434A2" w:rsidP="00126F11">
      <w:pPr>
        <w:rPr>
          <w:rFonts w:ascii="Times New Roman" w:hAnsi="Times New Roman" w:cs="Times New Roman"/>
          <w:sz w:val="24"/>
          <w:szCs w:val="24"/>
        </w:rPr>
      </w:pPr>
    </w:p>
    <w:p w:rsidR="00A7425C" w:rsidRDefault="000954AA" w:rsidP="00126F11">
      <w:pPr>
        <w:rPr>
          <w:rFonts w:ascii="Times New Roman" w:hAnsi="Times New Roman" w:cs="Times New Roman"/>
          <w:sz w:val="24"/>
          <w:szCs w:val="24"/>
        </w:rPr>
      </w:pPr>
      <w:r w:rsidRPr="000954AA">
        <w:rPr>
          <w:rFonts w:ascii="Times New Roman" w:hAnsi="Times New Roman" w:cs="Times New Roman"/>
          <w:sz w:val="24"/>
          <w:szCs w:val="24"/>
        </w:rPr>
        <w:t>Kop</w:t>
      </w:r>
      <w:r w:rsidR="00AD42B5">
        <w:rPr>
          <w:rFonts w:ascii="Times New Roman" w:hAnsi="Times New Roman" w:cs="Times New Roman"/>
          <w:sz w:val="24"/>
          <w:szCs w:val="24"/>
        </w:rPr>
        <w:t>ējais tūristu skaits tūristu mītnēs</w:t>
      </w:r>
      <w:r w:rsidRPr="000954AA">
        <w:rPr>
          <w:rFonts w:ascii="Times New Roman" w:hAnsi="Times New Roman" w:cs="Times New Roman"/>
          <w:sz w:val="24"/>
          <w:szCs w:val="24"/>
        </w:rPr>
        <w:t xml:space="preserve"> 2015. gadā samazinājās par 8,39%</w:t>
      </w:r>
      <w:r>
        <w:rPr>
          <w:rFonts w:ascii="Times New Roman" w:hAnsi="Times New Roman" w:cs="Times New Roman"/>
          <w:sz w:val="24"/>
          <w:szCs w:val="24"/>
        </w:rPr>
        <w:t>.</w:t>
      </w:r>
    </w:p>
    <w:p w:rsidR="007D6C37" w:rsidRDefault="007D6C37" w:rsidP="00126F11">
      <w:pPr>
        <w:rPr>
          <w:rFonts w:ascii="Times New Roman" w:hAnsi="Times New Roman" w:cs="Times New Roman"/>
          <w:sz w:val="24"/>
          <w:szCs w:val="24"/>
        </w:rPr>
      </w:pPr>
    </w:p>
    <w:p w:rsidR="007D6C37" w:rsidRPr="00123059" w:rsidRDefault="007D6C37" w:rsidP="00126F11">
      <w:pPr>
        <w:rPr>
          <w:rFonts w:ascii="Times New Roman" w:hAnsi="Times New Roman" w:cs="Times New Roman"/>
          <w:sz w:val="24"/>
          <w:szCs w:val="24"/>
        </w:rPr>
      </w:pPr>
    </w:p>
    <w:p w:rsidR="007D6C37" w:rsidRPr="00123059" w:rsidRDefault="007D6C37" w:rsidP="00126F11">
      <w:pPr>
        <w:rPr>
          <w:rFonts w:ascii="Times New Roman" w:hAnsi="Times New Roman" w:cs="Times New Roman"/>
          <w:sz w:val="24"/>
          <w:szCs w:val="24"/>
        </w:rPr>
      </w:pPr>
    </w:p>
    <w:p w:rsidR="007D6C37" w:rsidRPr="00123059" w:rsidRDefault="007D6C37" w:rsidP="00126F11">
      <w:pPr>
        <w:rPr>
          <w:rFonts w:ascii="Times New Roman" w:hAnsi="Times New Roman" w:cs="Times New Roman"/>
          <w:sz w:val="24"/>
          <w:szCs w:val="24"/>
        </w:rPr>
      </w:pPr>
    </w:p>
    <w:p w:rsidR="007D6C37" w:rsidRPr="00123059" w:rsidRDefault="007D6C37" w:rsidP="00126F11">
      <w:pPr>
        <w:rPr>
          <w:rFonts w:ascii="Times New Roman" w:hAnsi="Times New Roman" w:cs="Times New Roman"/>
          <w:sz w:val="24"/>
          <w:szCs w:val="24"/>
        </w:rPr>
      </w:pPr>
    </w:p>
    <w:p w:rsidR="007D6C37" w:rsidRPr="00123059" w:rsidRDefault="007D6C37" w:rsidP="00126F11">
      <w:pPr>
        <w:rPr>
          <w:rFonts w:ascii="Times New Roman" w:hAnsi="Times New Roman" w:cs="Times New Roman"/>
          <w:sz w:val="24"/>
          <w:szCs w:val="24"/>
        </w:rPr>
      </w:pPr>
    </w:p>
    <w:p w:rsidR="007D6C37" w:rsidRPr="00123059" w:rsidRDefault="007D6C37" w:rsidP="00126F11">
      <w:pPr>
        <w:rPr>
          <w:rFonts w:ascii="Times New Roman" w:hAnsi="Times New Roman" w:cs="Times New Roman"/>
          <w:sz w:val="24"/>
          <w:szCs w:val="24"/>
        </w:rPr>
      </w:pPr>
    </w:p>
    <w:p w:rsidR="00123059" w:rsidRPr="00123059" w:rsidRDefault="00123059" w:rsidP="00126F11">
      <w:pPr>
        <w:rPr>
          <w:rFonts w:ascii="Times New Roman" w:hAnsi="Times New Roman" w:cs="Times New Roman"/>
          <w:b/>
          <w:i/>
          <w:sz w:val="24"/>
          <w:szCs w:val="24"/>
        </w:rPr>
      </w:pPr>
    </w:p>
    <w:sectPr w:rsidR="00123059" w:rsidRPr="00123059" w:rsidSect="001502EB">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CD1" w:rsidRDefault="00C40CD1" w:rsidP="00123059">
      <w:pPr>
        <w:spacing w:after="0" w:line="240" w:lineRule="auto"/>
      </w:pPr>
      <w:r>
        <w:separator/>
      </w:r>
    </w:p>
  </w:endnote>
  <w:endnote w:type="continuationSeparator" w:id="0">
    <w:p w:rsidR="00C40CD1" w:rsidRDefault="00C40CD1" w:rsidP="0012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059" w:rsidRPr="00123059" w:rsidRDefault="00123059">
    <w:pPr>
      <w:pStyle w:val="Footer"/>
      <w:rPr>
        <w:lang w:val="ru-RU"/>
      </w:rPr>
    </w:pPr>
    <w:r w:rsidRPr="00123059">
      <w:t>Daugavpils pilsētas pašvaldības tūrisma attīstības un informācijas aģentūra</w:t>
    </w:r>
    <w:r>
      <w:rPr>
        <w:lang w:val="ru-RU"/>
      </w:rPr>
      <w:t>, 2016</w:t>
    </w:r>
  </w:p>
  <w:p w:rsidR="00123059" w:rsidRDefault="001230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CD1" w:rsidRDefault="00C40CD1" w:rsidP="00123059">
      <w:pPr>
        <w:spacing w:after="0" w:line="240" w:lineRule="auto"/>
      </w:pPr>
      <w:r>
        <w:separator/>
      </w:r>
    </w:p>
  </w:footnote>
  <w:footnote w:type="continuationSeparator" w:id="0">
    <w:p w:rsidR="00C40CD1" w:rsidRDefault="00C40CD1" w:rsidP="001230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197"/>
    <w:rsid w:val="000954AA"/>
    <w:rsid w:val="000A6B67"/>
    <w:rsid w:val="000C0197"/>
    <w:rsid w:val="00100B49"/>
    <w:rsid w:val="00123059"/>
    <w:rsid w:val="00126F11"/>
    <w:rsid w:val="001502EB"/>
    <w:rsid w:val="00177D5E"/>
    <w:rsid w:val="002D3C4C"/>
    <w:rsid w:val="003A7572"/>
    <w:rsid w:val="0054386C"/>
    <w:rsid w:val="005B2565"/>
    <w:rsid w:val="007D6C37"/>
    <w:rsid w:val="008575AC"/>
    <w:rsid w:val="009434A2"/>
    <w:rsid w:val="00A418FD"/>
    <w:rsid w:val="00A7425C"/>
    <w:rsid w:val="00AD42B5"/>
    <w:rsid w:val="00C338F1"/>
    <w:rsid w:val="00C40CD1"/>
    <w:rsid w:val="00CF7639"/>
    <w:rsid w:val="00F3251C"/>
    <w:rsid w:val="00F55BEA"/>
    <w:rsid w:val="00F728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02AFEF-C9F1-4470-8B2D-0574CDFD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6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34A2"/>
    <w:pPr>
      <w:ind w:left="720"/>
      <w:contextualSpacing/>
    </w:pPr>
  </w:style>
  <w:style w:type="paragraph" w:styleId="Header">
    <w:name w:val="header"/>
    <w:basedOn w:val="Normal"/>
    <w:link w:val="HeaderChar"/>
    <w:uiPriority w:val="99"/>
    <w:unhideWhenUsed/>
    <w:rsid w:val="001230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3059"/>
  </w:style>
  <w:style w:type="paragraph" w:styleId="Footer">
    <w:name w:val="footer"/>
    <w:basedOn w:val="Normal"/>
    <w:link w:val="FooterChar"/>
    <w:uiPriority w:val="99"/>
    <w:unhideWhenUsed/>
    <w:rsid w:val="001230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3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725">
      <w:bodyDiv w:val="1"/>
      <w:marLeft w:val="0"/>
      <w:marRight w:val="0"/>
      <w:marTop w:val="0"/>
      <w:marBottom w:val="0"/>
      <w:divBdr>
        <w:top w:val="none" w:sz="0" w:space="0" w:color="auto"/>
        <w:left w:val="none" w:sz="0" w:space="0" w:color="auto"/>
        <w:bottom w:val="none" w:sz="0" w:space="0" w:color="auto"/>
        <w:right w:val="none" w:sz="0" w:space="0" w:color="auto"/>
      </w:divBdr>
    </w:div>
    <w:div w:id="217592801">
      <w:bodyDiv w:val="1"/>
      <w:marLeft w:val="0"/>
      <w:marRight w:val="0"/>
      <w:marTop w:val="0"/>
      <w:marBottom w:val="0"/>
      <w:divBdr>
        <w:top w:val="none" w:sz="0" w:space="0" w:color="auto"/>
        <w:left w:val="none" w:sz="0" w:space="0" w:color="auto"/>
        <w:bottom w:val="none" w:sz="0" w:space="0" w:color="auto"/>
        <w:right w:val="none" w:sz="0" w:space="0" w:color="auto"/>
      </w:divBdr>
    </w:div>
    <w:div w:id="535628068">
      <w:bodyDiv w:val="1"/>
      <w:marLeft w:val="0"/>
      <w:marRight w:val="0"/>
      <w:marTop w:val="0"/>
      <w:marBottom w:val="0"/>
      <w:divBdr>
        <w:top w:val="none" w:sz="0" w:space="0" w:color="auto"/>
        <w:left w:val="none" w:sz="0" w:space="0" w:color="auto"/>
        <w:bottom w:val="none" w:sz="0" w:space="0" w:color="auto"/>
        <w:right w:val="none" w:sz="0" w:space="0" w:color="auto"/>
      </w:divBdr>
    </w:div>
    <w:div w:id="857700996">
      <w:bodyDiv w:val="1"/>
      <w:marLeft w:val="0"/>
      <w:marRight w:val="0"/>
      <w:marTop w:val="0"/>
      <w:marBottom w:val="0"/>
      <w:divBdr>
        <w:top w:val="none" w:sz="0" w:space="0" w:color="auto"/>
        <w:left w:val="none" w:sz="0" w:space="0" w:color="auto"/>
        <w:bottom w:val="none" w:sz="0" w:space="0" w:color="auto"/>
        <w:right w:val="none" w:sz="0" w:space="0" w:color="auto"/>
      </w:divBdr>
    </w:div>
    <w:div w:id="1681661874">
      <w:bodyDiv w:val="1"/>
      <w:marLeft w:val="0"/>
      <w:marRight w:val="0"/>
      <w:marTop w:val="0"/>
      <w:marBottom w:val="0"/>
      <w:divBdr>
        <w:top w:val="none" w:sz="0" w:space="0" w:color="auto"/>
        <w:left w:val="none" w:sz="0" w:space="0" w:color="auto"/>
        <w:bottom w:val="none" w:sz="0" w:space="0" w:color="auto"/>
        <w:right w:val="none" w:sz="0" w:space="0" w:color="auto"/>
      </w:divBdr>
    </w:div>
    <w:div w:id="21182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64902-BF7B-415E-9EDF-ED6476E67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2038</Words>
  <Characters>1162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Daugavpils TIC</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Daugavpils</dc:creator>
  <cp:lastModifiedBy>rdsthdfhrtdfh efwgfgdfsgsdfgf</cp:lastModifiedBy>
  <cp:revision>2</cp:revision>
  <dcterms:created xsi:type="dcterms:W3CDTF">2017-09-05T11:26:00Z</dcterms:created>
  <dcterms:modified xsi:type="dcterms:W3CDTF">2017-09-05T11:26:00Z</dcterms:modified>
</cp:coreProperties>
</file>